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8ED6" w14:textId="77777777" w:rsidR="006E48A7" w:rsidRPr="006D287B" w:rsidRDefault="006E48A7" w:rsidP="006E48A7">
      <w:pPr>
        <w:spacing w:line="360" w:lineRule="auto"/>
        <w:ind w:hanging="142"/>
        <w:contextualSpacing/>
        <w:jc w:val="center"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МІНІСТЕРСТВО ОСВІТИ І НАУКИ УКРАЇНИ</w:t>
      </w:r>
    </w:p>
    <w:p w14:paraId="2C347478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7364F96E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3C1E900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114582D" w14:textId="77777777" w:rsidR="006E48A7" w:rsidRPr="006D287B" w:rsidRDefault="006E48A7" w:rsidP="006E48A7">
      <w:pPr>
        <w:ind w:left="5387"/>
        <w:contextualSpacing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</w:t>
      </w:r>
      <w:r w:rsidRPr="006D287B">
        <w:rPr>
          <w:b/>
          <w:sz w:val="28"/>
          <w:szCs w:val="28"/>
        </w:rPr>
        <w:t>:</w:t>
      </w:r>
    </w:p>
    <w:p w14:paraId="3C379C48" w14:textId="77777777" w:rsidR="00D51AF4" w:rsidRPr="00D51AF4" w:rsidRDefault="00D51AF4" w:rsidP="00D51AF4">
      <w:pPr>
        <w:ind w:left="5387"/>
        <w:contextualSpacing/>
        <w:rPr>
          <w:sz w:val="28"/>
          <w:szCs w:val="28"/>
        </w:rPr>
      </w:pPr>
      <w:bookmarkStart w:id="0" w:name="_Hlk201225904"/>
      <w:r w:rsidRPr="00D51AF4">
        <w:rPr>
          <w:sz w:val="28"/>
          <w:szCs w:val="28"/>
        </w:rPr>
        <w:t>Наказ директора №</w:t>
      </w:r>
      <w:r w:rsidRPr="00D51AF4">
        <w:rPr>
          <w:sz w:val="28"/>
          <w:szCs w:val="28"/>
          <w:u w:val="single"/>
        </w:rPr>
        <w:t>113</w:t>
      </w:r>
      <w:r w:rsidRPr="00D51AF4">
        <w:rPr>
          <w:sz w:val="28"/>
          <w:szCs w:val="28"/>
          <w:u w:val="single"/>
          <w:lang w:val="ru-RU"/>
        </w:rPr>
        <w:t>/</w:t>
      </w:r>
      <w:r w:rsidRPr="00D51AF4">
        <w:rPr>
          <w:sz w:val="28"/>
          <w:szCs w:val="28"/>
          <w:u w:val="single"/>
        </w:rPr>
        <w:t>1-с</w:t>
      </w:r>
    </w:p>
    <w:p w14:paraId="3C7355C4" w14:textId="77777777" w:rsidR="00D51AF4" w:rsidRPr="00D51AF4" w:rsidRDefault="00D51AF4" w:rsidP="00D51AF4">
      <w:pPr>
        <w:ind w:left="5387"/>
        <w:contextualSpacing/>
        <w:rPr>
          <w:sz w:val="28"/>
          <w:szCs w:val="28"/>
        </w:rPr>
      </w:pPr>
      <w:r w:rsidRPr="00D51AF4">
        <w:rPr>
          <w:sz w:val="28"/>
          <w:szCs w:val="28"/>
        </w:rPr>
        <w:t>від «</w:t>
      </w:r>
      <w:r w:rsidRPr="00D51AF4">
        <w:rPr>
          <w:sz w:val="28"/>
          <w:szCs w:val="28"/>
          <w:u w:val="single"/>
        </w:rPr>
        <w:t>23</w:t>
      </w:r>
      <w:r w:rsidRPr="00D51AF4">
        <w:rPr>
          <w:sz w:val="28"/>
          <w:szCs w:val="28"/>
        </w:rPr>
        <w:t>»</w:t>
      </w:r>
      <w:r w:rsidRPr="00D51AF4">
        <w:rPr>
          <w:sz w:val="28"/>
          <w:szCs w:val="28"/>
          <w:u w:val="single"/>
        </w:rPr>
        <w:t xml:space="preserve"> червня </w:t>
      </w:r>
      <w:r w:rsidRPr="00D51AF4">
        <w:rPr>
          <w:sz w:val="28"/>
          <w:szCs w:val="28"/>
        </w:rPr>
        <w:t>2025 р.</w:t>
      </w:r>
    </w:p>
    <w:bookmarkEnd w:id="0"/>
    <w:p w14:paraId="180F052D" w14:textId="77777777" w:rsidR="006E48A7" w:rsidRPr="006D287B" w:rsidRDefault="006E48A7" w:rsidP="006E48A7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D287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6D28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D287B">
        <w:rPr>
          <w:sz w:val="28"/>
          <w:szCs w:val="28"/>
        </w:rPr>
        <w:t xml:space="preserve">. </w:t>
      </w:r>
      <w:r>
        <w:rPr>
          <w:sz w:val="28"/>
          <w:szCs w:val="28"/>
        </w:rPr>
        <w:t>Таранчук</w:t>
      </w:r>
    </w:p>
    <w:p w14:paraId="134642D4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97E6A54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1C1CB8B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2AA61B9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D73C1F6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CE4C658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F99FED9" w14:textId="59E53E79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32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32"/>
          <w:szCs w:val="28"/>
          <w:lang w:val="uk-UA"/>
        </w:rPr>
        <w:t xml:space="preserve">ПОЛОЖЕННЯ ПРО </w:t>
      </w:r>
      <w:r w:rsidR="009D3EEC">
        <w:rPr>
          <w:rStyle w:val="rvts15"/>
          <w:b/>
          <w:color w:val="000000" w:themeColor="text1"/>
          <w:sz w:val="32"/>
          <w:szCs w:val="28"/>
          <w:lang w:val="uk-UA"/>
        </w:rPr>
        <w:t xml:space="preserve">ПРОВЕДЕННЯ </w:t>
      </w:r>
      <w:r w:rsidR="00DA42ED">
        <w:rPr>
          <w:rStyle w:val="rvts15"/>
          <w:b/>
          <w:color w:val="000000" w:themeColor="text1"/>
          <w:sz w:val="32"/>
          <w:szCs w:val="28"/>
          <w:lang w:val="uk-UA"/>
        </w:rPr>
        <w:t>СПІВБЕСІД</w:t>
      </w:r>
      <w:r w:rsidR="009D3EEC">
        <w:rPr>
          <w:rStyle w:val="rvts15"/>
          <w:b/>
          <w:color w:val="000000" w:themeColor="text1"/>
          <w:sz w:val="32"/>
          <w:szCs w:val="28"/>
          <w:lang w:val="uk-UA"/>
        </w:rPr>
        <w:t>И</w:t>
      </w:r>
    </w:p>
    <w:p w14:paraId="51D2C5B7" w14:textId="527A8BE2" w:rsidR="006E48A7" w:rsidRPr="006D287B" w:rsidRDefault="001C3916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з</w:t>
      </w:r>
      <w:r w:rsidR="006E48A7">
        <w:rPr>
          <w:rStyle w:val="rvts15"/>
          <w:b/>
          <w:color w:val="000000" w:themeColor="text1"/>
          <w:sz w:val="28"/>
          <w:szCs w:val="28"/>
          <w:lang w:val="uk-UA"/>
        </w:rPr>
        <w:t xml:space="preserve">акладу фахової передвищої освіти </w:t>
      </w:r>
      <w:r w:rsidR="006E48A7">
        <w:rPr>
          <w:rStyle w:val="rvts15"/>
          <w:b/>
          <w:color w:val="000000" w:themeColor="text1"/>
          <w:sz w:val="28"/>
          <w:szCs w:val="28"/>
          <w:lang w:val="uk-UA"/>
        </w:rPr>
        <w:br/>
        <w:t>«</w:t>
      </w:r>
      <w:r w:rsidR="006E48A7"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</w:t>
      </w:r>
      <w:r w:rsidR="006E48A7">
        <w:rPr>
          <w:rStyle w:val="rvts15"/>
          <w:b/>
          <w:color w:val="000000" w:themeColor="text1"/>
          <w:sz w:val="28"/>
          <w:szCs w:val="28"/>
          <w:lang w:val="uk-UA"/>
        </w:rPr>
        <w:t>ий фаховий</w:t>
      </w:r>
      <w:r w:rsidR="006E48A7"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  <w:r w:rsidR="006E48A7">
        <w:rPr>
          <w:rStyle w:val="rvts15"/>
          <w:b/>
          <w:color w:val="000000" w:themeColor="text1"/>
          <w:sz w:val="28"/>
          <w:szCs w:val="28"/>
          <w:lang w:val="uk-UA"/>
        </w:rPr>
        <w:t>»</w:t>
      </w:r>
    </w:p>
    <w:p w14:paraId="1DF7D320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76B3DB4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82AFC60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420F4D9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F5DF9FB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4BE128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109A69B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495184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9C8FA30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E32D6FC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F6E4954" w14:textId="77777777" w:rsidR="006E48A7" w:rsidRPr="006D287B" w:rsidRDefault="006E48A7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4D4ACC7" w14:textId="77777777" w:rsidR="00DA42ED" w:rsidRPr="006D287B" w:rsidRDefault="00DA42ED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8AEDBF4" w14:textId="77777777" w:rsidR="009D3EEC" w:rsidRPr="006D287B" w:rsidRDefault="009D3EEC" w:rsidP="006E48A7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FB9BE7" w14:textId="5C7197FB" w:rsidR="00976B3B" w:rsidRDefault="006E48A7" w:rsidP="006E48A7">
      <w:pPr>
        <w:pStyle w:val="a3"/>
        <w:ind w:left="0"/>
        <w:jc w:val="center"/>
      </w:pPr>
      <w:r>
        <w:rPr>
          <w:rStyle w:val="rvts15"/>
          <w:color w:val="000000" w:themeColor="text1"/>
        </w:rPr>
        <w:t>Луцьк – 2025</w:t>
      </w:r>
    </w:p>
    <w:p w14:paraId="042E82AA" w14:textId="77777777" w:rsidR="009D3EEC" w:rsidRDefault="009D3EEC" w:rsidP="009D3EE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4A9A83E5" w14:textId="173916DB" w:rsidR="009D3EEC" w:rsidRPr="006D287B" w:rsidRDefault="009D3EEC" w:rsidP="009D3EE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lastRenderedPageBreak/>
        <w:t>Дане положення розкриває порядок організації</w:t>
      </w:r>
    </w:p>
    <w:p w14:paraId="160EC92E" w14:textId="77777777" w:rsidR="00D51AF4" w:rsidRDefault="009D3EEC" w:rsidP="009D3EE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Проведення співбесіди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Луцьк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им фаховим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коледж</w:t>
      </w:r>
      <w:r>
        <w:rPr>
          <w:rStyle w:val="rvts15"/>
          <w:color w:val="000000" w:themeColor="text1"/>
          <w:sz w:val="28"/>
          <w:szCs w:val="28"/>
          <w:lang w:val="uk-UA"/>
        </w:rPr>
        <w:t>ем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рекреаційних технологій і права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</w:p>
    <w:p w14:paraId="24C2BD29" w14:textId="5D11FC74" w:rsidR="009D3EEC" w:rsidRPr="006D287B" w:rsidRDefault="009D3EEC" w:rsidP="009D3EE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у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році.</w:t>
      </w:r>
    </w:p>
    <w:p w14:paraId="5DDFA6FC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815EA43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BC8E894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558F403E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3A0797D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E61B0FC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4CFA810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D6F32AD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DF7C78D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5AF489C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0816117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E766FB9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0A8C0CF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4F98C4F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48874A4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51EF650F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804D41A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C49D99E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582E32A7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F5A099B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C2F7073" w14:textId="77777777" w:rsidR="009D3EEC" w:rsidRPr="006D287B" w:rsidRDefault="009D3EEC" w:rsidP="009D3EE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02F9D069" w14:textId="449C2583" w:rsidR="009D3EEC" w:rsidRPr="006D287B" w:rsidRDefault="001C3916" w:rsidP="009D3EE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9D3EEC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79195D02" w14:textId="77777777" w:rsidR="00D51AF4" w:rsidRDefault="009D3EEC" w:rsidP="00D51AF4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  <w:bookmarkStart w:id="1" w:name="_Hlk201225961"/>
    </w:p>
    <w:p w14:paraId="177026B5" w14:textId="7EE02C88" w:rsidR="00D51AF4" w:rsidRPr="00D51AF4" w:rsidRDefault="00D51AF4" w:rsidP="00D51AF4">
      <w:pPr>
        <w:pStyle w:val="rvps7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uk-UA"/>
        </w:rPr>
      </w:pPr>
      <w:r w:rsidRPr="00D51AF4">
        <w:rPr>
          <w:color w:val="000000" w:themeColor="text1"/>
          <w:sz w:val="28"/>
          <w:szCs w:val="28"/>
        </w:rPr>
        <w:t xml:space="preserve">протокол № </w:t>
      </w:r>
      <w:r w:rsidRPr="00D51AF4">
        <w:rPr>
          <w:color w:val="000000" w:themeColor="text1"/>
          <w:sz w:val="28"/>
          <w:szCs w:val="28"/>
          <w:u w:val="single"/>
        </w:rPr>
        <w:t>6</w:t>
      </w:r>
      <w:r w:rsidRPr="00D51AF4">
        <w:rPr>
          <w:color w:val="000000" w:themeColor="text1"/>
          <w:sz w:val="28"/>
          <w:szCs w:val="28"/>
        </w:rPr>
        <w:t xml:space="preserve"> від «</w:t>
      </w:r>
      <w:r w:rsidRPr="00D51AF4">
        <w:rPr>
          <w:color w:val="000000" w:themeColor="text1"/>
          <w:sz w:val="28"/>
          <w:szCs w:val="28"/>
          <w:u w:val="single"/>
        </w:rPr>
        <w:t>23</w:t>
      </w:r>
      <w:r w:rsidRPr="00D51AF4">
        <w:rPr>
          <w:color w:val="000000" w:themeColor="text1"/>
          <w:sz w:val="28"/>
          <w:szCs w:val="28"/>
        </w:rPr>
        <w:t xml:space="preserve">» </w:t>
      </w:r>
      <w:r w:rsidRPr="00D51AF4">
        <w:rPr>
          <w:color w:val="000000" w:themeColor="text1"/>
          <w:sz w:val="28"/>
          <w:szCs w:val="28"/>
          <w:u w:val="single"/>
        </w:rPr>
        <w:t>червня</w:t>
      </w:r>
      <w:r w:rsidRPr="00D51AF4">
        <w:rPr>
          <w:color w:val="000000" w:themeColor="text1"/>
          <w:sz w:val="28"/>
          <w:szCs w:val="28"/>
        </w:rPr>
        <w:t xml:space="preserve"> 2025 р.</w:t>
      </w:r>
    </w:p>
    <w:bookmarkEnd w:id="1"/>
    <w:p w14:paraId="2B98BBE4" w14:textId="77777777" w:rsidR="009D3EEC" w:rsidRPr="006D287B" w:rsidRDefault="009D3EEC" w:rsidP="009D3EE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1D6CD420" w14:textId="77777777" w:rsidR="009D3EEC" w:rsidRPr="006D287B" w:rsidRDefault="009D3EEC" w:rsidP="009D3EE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Розглянуто і схвалено приймальною комісією</w:t>
      </w:r>
      <w:r w:rsidRPr="00B044BA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</w:p>
    <w:p w14:paraId="73128F3D" w14:textId="77777777" w:rsidR="009D3EEC" w:rsidRPr="006D287B" w:rsidRDefault="009D3EEC" w:rsidP="009D3EE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4D98A244" w14:textId="1A57D8C5" w:rsidR="00976B3B" w:rsidRDefault="00D51AF4" w:rsidP="00D51AF4">
      <w:pPr>
        <w:pStyle w:val="a3"/>
        <w:ind w:left="0"/>
        <w:sectPr w:rsidR="00976B3B" w:rsidSect="00BF5F2D">
          <w:type w:val="continuous"/>
          <w:pgSz w:w="11910" w:h="16840"/>
          <w:pgMar w:top="1134" w:right="567" w:bottom="1134" w:left="1701" w:header="709" w:footer="709" w:gutter="0"/>
          <w:cols w:space="720"/>
        </w:sectPr>
      </w:pPr>
      <w:bookmarkStart w:id="2" w:name="_Hlk201225977"/>
      <w:bookmarkStart w:id="3" w:name="_Hlk201226110"/>
      <w:r w:rsidRPr="00D51AF4">
        <w:rPr>
          <w:color w:val="000000" w:themeColor="text1"/>
        </w:rPr>
        <w:t xml:space="preserve">протокол № </w:t>
      </w:r>
      <w:r w:rsidRPr="00D51AF4">
        <w:rPr>
          <w:color w:val="000000" w:themeColor="text1"/>
          <w:u w:val="single"/>
        </w:rPr>
        <w:t>3</w:t>
      </w:r>
      <w:r w:rsidRPr="00D51AF4">
        <w:rPr>
          <w:color w:val="000000" w:themeColor="text1"/>
        </w:rPr>
        <w:t xml:space="preserve"> від «</w:t>
      </w:r>
      <w:r w:rsidRPr="00D51AF4">
        <w:rPr>
          <w:color w:val="000000" w:themeColor="text1"/>
          <w:u w:val="single"/>
        </w:rPr>
        <w:t>19</w:t>
      </w:r>
      <w:r w:rsidRPr="00D51AF4">
        <w:rPr>
          <w:color w:val="000000" w:themeColor="text1"/>
        </w:rPr>
        <w:t xml:space="preserve">» </w:t>
      </w:r>
      <w:r w:rsidRPr="00D51AF4">
        <w:rPr>
          <w:color w:val="000000" w:themeColor="text1"/>
          <w:u w:val="single"/>
        </w:rPr>
        <w:t>червня</w:t>
      </w:r>
      <w:r w:rsidRPr="00D51AF4">
        <w:rPr>
          <w:color w:val="000000" w:themeColor="text1"/>
        </w:rPr>
        <w:t xml:space="preserve"> 2025 р</w:t>
      </w:r>
      <w:bookmarkEnd w:id="2"/>
      <w:r w:rsidRPr="00D51AF4">
        <w:rPr>
          <w:color w:val="000000" w:themeColor="text1"/>
        </w:rPr>
        <w:t>.</w:t>
      </w:r>
      <w:bookmarkEnd w:id="3"/>
    </w:p>
    <w:p w14:paraId="7395F121" w14:textId="77777777" w:rsidR="00976B3B" w:rsidRDefault="000027D7">
      <w:pPr>
        <w:pStyle w:val="1"/>
        <w:spacing w:before="71"/>
        <w:ind w:right="2"/>
        <w:jc w:val="center"/>
      </w:pPr>
      <w:r>
        <w:lastRenderedPageBreak/>
        <w:t>І.</w:t>
      </w:r>
      <w:r>
        <w:rPr>
          <w:spacing w:val="-6"/>
        </w:rPr>
        <w:t xml:space="preserve"> </w:t>
      </w:r>
      <w:r>
        <w:t>ЗАГАЛЬНА</w:t>
      </w:r>
      <w:r>
        <w:rPr>
          <w:spacing w:val="-6"/>
        </w:rPr>
        <w:t xml:space="preserve"> </w:t>
      </w:r>
      <w:r>
        <w:rPr>
          <w:spacing w:val="-2"/>
        </w:rPr>
        <w:t>ЧАСТИНА</w:t>
      </w:r>
    </w:p>
    <w:p w14:paraId="5A506471" w14:textId="77777777" w:rsidR="00976B3B" w:rsidRDefault="00976B3B">
      <w:pPr>
        <w:pStyle w:val="a3"/>
        <w:ind w:left="0"/>
        <w:jc w:val="left"/>
        <w:rPr>
          <w:b/>
        </w:rPr>
      </w:pPr>
    </w:p>
    <w:p w14:paraId="592A1ACA" w14:textId="6AA88621" w:rsidR="00976B3B" w:rsidRDefault="002D248A" w:rsidP="00497795">
      <w:pPr>
        <w:pStyle w:val="a3"/>
        <w:ind w:left="142" w:right="136" w:firstLine="709"/>
      </w:pPr>
      <w:r w:rsidRPr="002D248A">
        <w:t>1.</w:t>
      </w:r>
      <w:r>
        <w:tab/>
      </w:r>
      <w:r w:rsidR="000027D7">
        <w:t>Це Положення регламентує порядок організації та проведення вступних випробувань</w:t>
      </w:r>
      <w:r w:rsidR="000027D7">
        <w:rPr>
          <w:spacing w:val="-11"/>
        </w:rPr>
        <w:t xml:space="preserve"> </w:t>
      </w:r>
      <w:r w:rsidR="000027D7">
        <w:t>до</w:t>
      </w:r>
      <w:r w:rsidR="000027D7">
        <w:rPr>
          <w:spacing w:val="-10"/>
        </w:rPr>
        <w:t xml:space="preserve"> </w:t>
      </w:r>
      <w:r w:rsidRPr="006D287B">
        <w:rPr>
          <w:rStyle w:val="rvts15"/>
          <w:color w:val="000000" w:themeColor="text1"/>
        </w:rPr>
        <w:t xml:space="preserve">Луцького </w:t>
      </w:r>
      <w:r>
        <w:rPr>
          <w:rStyle w:val="rvts15"/>
          <w:color w:val="000000" w:themeColor="text1"/>
        </w:rPr>
        <w:t xml:space="preserve">фахового </w:t>
      </w:r>
      <w:r w:rsidRPr="006D287B">
        <w:rPr>
          <w:rStyle w:val="rvts15"/>
          <w:color w:val="000000" w:themeColor="text1"/>
        </w:rPr>
        <w:t xml:space="preserve">коледжу </w:t>
      </w:r>
      <w:r>
        <w:rPr>
          <w:rStyle w:val="rvts15"/>
          <w:color w:val="000000" w:themeColor="text1"/>
        </w:rPr>
        <w:br/>
      </w:r>
      <w:r w:rsidRPr="006D287B">
        <w:rPr>
          <w:rStyle w:val="rvts15"/>
          <w:color w:val="000000" w:themeColor="text1"/>
        </w:rPr>
        <w:t>рекреаційних технологій і права</w:t>
      </w:r>
      <w:r w:rsidR="000027D7">
        <w:rPr>
          <w:spacing w:val="-7"/>
        </w:rPr>
        <w:t xml:space="preserve"> </w:t>
      </w:r>
      <w:r w:rsidR="000027D7">
        <w:t>(далі</w:t>
      </w:r>
      <w:r w:rsidR="000027D7">
        <w:rPr>
          <w:spacing w:val="-10"/>
        </w:rPr>
        <w:t xml:space="preserve"> </w:t>
      </w:r>
      <w:r w:rsidR="000027D7">
        <w:t>– Коледж) у формі співбесіди.</w:t>
      </w:r>
    </w:p>
    <w:p w14:paraId="3F52AC1F" w14:textId="1A8A240D" w:rsidR="00976B3B" w:rsidRDefault="002D248A" w:rsidP="00497795">
      <w:pPr>
        <w:pStyle w:val="a3"/>
        <w:spacing w:before="1"/>
        <w:ind w:left="142" w:right="137" w:firstLine="709"/>
      </w:pPr>
      <w:r>
        <w:t>2.</w:t>
      </w:r>
      <w:r>
        <w:tab/>
      </w:r>
      <w:r w:rsidR="000027D7">
        <w:t>Це</w:t>
      </w:r>
      <w:r w:rsidR="000027D7">
        <w:rPr>
          <w:spacing w:val="-18"/>
        </w:rPr>
        <w:t xml:space="preserve"> </w:t>
      </w:r>
      <w:r w:rsidR="000027D7">
        <w:t>Положення,</w:t>
      </w:r>
      <w:r w:rsidR="000027D7">
        <w:rPr>
          <w:spacing w:val="-17"/>
        </w:rPr>
        <w:t xml:space="preserve"> </w:t>
      </w:r>
      <w:r w:rsidR="000027D7">
        <w:t>розроблене</w:t>
      </w:r>
      <w:r w:rsidR="000027D7">
        <w:rPr>
          <w:spacing w:val="-18"/>
        </w:rPr>
        <w:t xml:space="preserve"> </w:t>
      </w:r>
      <w:r w:rsidR="000027D7">
        <w:t>приймальною</w:t>
      </w:r>
      <w:r w:rsidR="000027D7">
        <w:rPr>
          <w:spacing w:val="-17"/>
        </w:rPr>
        <w:t xml:space="preserve"> </w:t>
      </w:r>
      <w:r w:rsidR="000027D7">
        <w:t>комісією</w:t>
      </w:r>
      <w:r w:rsidR="000027D7">
        <w:rPr>
          <w:spacing w:val="-18"/>
        </w:rPr>
        <w:t xml:space="preserve"> </w:t>
      </w:r>
      <w:r w:rsidR="000027D7">
        <w:t>Коледжу,</w:t>
      </w:r>
      <w:r w:rsidR="000027D7">
        <w:rPr>
          <w:spacing w:val="-17"/>
        </w:rPr>
        <w:t xml:space="preserve"> </w:t>
      </w:r>
      <w:r w:rsidR="000027D7">
        <w:t>регламентує порядок організації та проведення вступних випробувань до Коледжу відповідно до Порядку прийому на навчання до закладів фахової передвищої освіти</w:t>
      </w:r>
      <w:r w:rsidR="000027D7">
        <w:rPr>
          <w:spacing w:val="-3"/>
        </w:rPr>
        <w:t xml:space="preserve"> </w:t>
      </w:r>
      <w:r w:rsidR="000027D7">
        <w:t>в</w:t>
      </w:r>
      <w:r w:rsidR="000027D7">
        <w:rPr>
          <w:spacing w:val="-8"/>
        </w:rPr>
        <w:t xml:space="preserve"> </w:t>
      </w:r>
      <w:r w:rsidR="000027D7">
        <w:t>2025</w:t>
      </w:r>
      <w:r w:rsidR="000027D7">
        <w:rPr>
          <w:spacing w:val="-5"/>
        </w:rPr>
        <w:t xml:space="preserve"> </w:t>
      </w:r>
      <w:r w:rsidR="000027D7">
        <w:t>році,</w:t>
      </w:r>
      <w:r w:rsidR="000027D7">
        <w:rPr>
          <w:spacing w:val="-4"/>
        </w:rPr>
        <w:t xml:space="preserve"> </w:t>
      </w:r>
      <w:r w:rsidR="000027D7">
        <w:t>затвердженого</w:t>
      </w:r>
      <w:r w:rsidR="000027D7">
        <w:rPr>
          <w:spacing w:val="-5"/>
        </w:rPr>
        <w:t xml:space="preserve"> </w:t>
      </w:r>
      <w:r w:rsidR="000027D7">
        <w:t>наказом</w:t>
      </w:r>
      <w:r w:rsidR="000027D7">
        <w:rPr>
          <w:spacing w:val="-3"/>
        </w:rPr>
        <w:t xml:space="preserve"> </w:t>
      </w:r>
      <w:r w:rsidR="000027D7">
        <w:t>Міністерства</w:t>
      </w:r>
      <w:r w:rsidR="000027D7">
        <w:rPr>
          <w:spacing w:val="-6"/>
        </w:rPr>
        <w:t xml:space="preserve"> </w:t>
      </w:r>
      <w:r w:rsidR="000027D7">
        <w:t>освіти</w:t>
      </w:r>
      <w:r w:rsidR="000027D7">
        <w:rPr>
          <w:spacing w:val="-5"/>
        </w:rPr>
        <w:t xml:space="preserve"> </w:t>
      </w:r>
      <w:r w:rsidR="000027D7">
        <w:t>і</w:t>
      </w:r>
      <w:r w:rsidR="000027D7">
        <w:rPr>
          <w:spacing w:val="-5"/>
        </w:rPr>
        <w:t xml:space="preserve"> </w:t>
      </w:r>
      <w:r w:rsidR="000027D7">
        <w:t>науки</w:t>
      </w:r>
      <w:r w:rsidR="000027D7">
        <w:rPr>
          <w:spacing w:val="-2"/>
        </w:rPr>
        <w:t xml:space="preserve"> </w:t>
      </w:r>
      <w:r w:rsidR="000027D7">
        <w:t>України 07 лютого 2025 року №166 та зареєстрованого у Міністерстві юстиції України</w:t>
      </w:r>
    </w:p>
    <w:p w14:paraId="1E252661" w14:textId="281FA0D1" w:rsidR="00976B3B" w:rsidRDefault="000027D7" w:rsidP="00497795">
      <w:pPr>
        <w:pStyle w:val="a3"/>
        <w:spacing w:before="1"/>
        <w:ind w:left="142" w:right="137" w:firstLine="709"/>
      </w:pPr>
      <w:r>
        <w:t xml:space="preserve">24 лютого 2025 року №293/43699 (далі – Порядок прийому), </w:t>
      </w:r>
      <w:hyperlink r:id="rId5">
        <w:r>
          <w:t>зі змінами і</w:t>
        </w:r>
      </w:hyperlink>
      <w:r>
        <w:t xml:space="preserve"> </w:t>
      </w:r>
      <w:hyperlink r:id="rId6">
        <w:r>
          <w:t>доповненнями, внесеними наказом Міністерства</w:t>
        </w:r>
        <w:r>
          <w:rPr>
            <w:spacing w:val="-1"/>
          </w:rPr>
          <w:t xml:space="preserve"> </w:t>
        </w:r>
        <w:r>
          <w:t>освіти і науки України</w:t>
        </w:r>
        <w:r>
          <w:rPr>
            <w:spacing w:val="40"/>
          </w:rPr>
          <w:t xml:space="preserve"> </w:t>
        </w:r>
        <w:r>
          <w:t>від 28</w:t>
        </w:r>
      </w:hyperlink>
      <w:r>
        <w:t xml:space="preserve"> </w:t>
      </w:r>
      <w:hyperlink r:id="rId7">
        <w:r>
          <w:t>лютого 2025 року</w:t>
        </w:r>
        <w:r>
          <w:rPr>
            <w:spacing w:val="-1"/>
          </w:rPr>
          <w:t xml:space="preserve"> </w:t>
        </w:r>
        <w:r>
          <w:t>N 388</w:t>
        </w:r>
      </w:hyperlink>
      <w:r>
        <w:t>; Правил прийому</w:t>
      </w:r>
      <w:r>
        <w:rPr>
          <w:spacing w:val="-1"/>
        </w:rPr>
        <w:t xml:space="preserve"> </w:t>
      </w:r>
      <w:r>
        <w:t xml:space="preserve">на навчання до </w:t>
      </w:r>
      <w:r w:rsidR="002D248A">
        <w:t>Коледжу</w:t>
      </w:r>
      <w:r>
        <w:t xml:space="preserve"> в 2025 році (далі – Правила), </w:t>
      </w:r>
      <w:r w:rsidR="002D248A">
        <w:t xml:space="preserve">статуту та </w:t>
      </w:r>
      <w:r>
        <w:t>інших нормативних документів в галузі освіти.</w:t>
      </w:r>
    </w:p>
    <w:p w14:paraId="123E1282" w14:textId="20AFF882" w:rsidR="00976B3B" w:rsidRDefault="002D248A" w:rsidP="00497795">
      <w:pPr>
        <w:pStyle w:val="a3"/>
        <w:spacing w:line="322" w:lineRule="exact"/>
        <w:ind w:left="142" w:firstLine="709"/>
      </w:pPr>
      <w:r>
        <w:t>3.</w:t>
      </w:r>
      <w:r>
        <w:tab/>
      </w:r>
      <w:r w:rsidR="000027D7">
        <w:t>У</w:t>
      </w:r>
      <w:r w:rsidR="000027D7">
        <w:rPr>
          <w:spacing w:val="-6"/>
        </w:rPr>
        <w:t xml:space="preserve"> </w:t>
      </w:r>
      <w:r w:rsidR="000027D7">
        <w:t>цьому</w:t>
      </w:r>
      <w:r w:rsidR="000027D7">
        <w:rPr>
          <w:spacing w:val="-7"/>
        </w:rPr>
        <w:t xml:space="preserve"> </w:t>
      </w:r>
      <w:r w:rsidR="000027D7">
        <w:t>Положенні</w:t>
      </w:r>
      <w:r w:rsidR="000027D7">
        <w:rPr>
          <w:spacing w:val="-4"/>
        </w:rPr>
        <w:t xml:space="preserve"> </w:t>
      </w:r>
      <w:r w:rsidR="000027D7">
        <w:t>терміни</w:t>
      </w:r>
      <w:r w:rsidR="000027D7">
        <w:rPr>
          <w:spacing w:val="-4"/>
        </w:rPr>
        <w:t xml:space="preserve"> </w:t>
      </w:r>
      <w:r w:rsidR="000027D7">
        <w:t>вжито</w:t>
      </w:r>
      <w:r w:rsidR="000027D7">
        <w:rPr>
          <w:spacing w:val="-2"/>
        </w:rPr>
        <w:t xml:space="preserve"> </w:t>
      </w:r>
      <w:r w:rsidR="000027D7">
        <w:t>в</w:t>
      </w:r>
      <w:r w:rsidR="000027D7">
        <w:rPr>
          <w:spacing w:val="-4"/>
        </w:rPr>
        <w:t xml:space="preserve"> </w:t>
      </w:r>
      <w:r w:rsidR="000027D7">
        <w:t>таких</w:t>
      </w:r>
      <w:r w:rsidR="000027D7">
        <w:rPr>
          <w:spacing w:val="-2"/>
        </w:rPr>
        <w:t xml:space="preserve"> значеннях:</w:t>
      </w:r>
    </w:p>
    <w:p w14:paraId="7258D2B3" w14:textId="77777777" w:rsidR="00976B3B" w:rsidRDefault="000027D7" w:rsidP="00497795">
      <w:pPr>
        <w:pStyle w:val="a3"/>
        <w:ind w:left="142" w:right="254" w:firstLine="709"/>
      </w:pPr>
      <w:r>
        <w:rPr>
          <w:b/>
        </w:rPr>
        <w:t xml:space="preserve">вступне випробування </w:t>
      </w:r>
      <w:r>
        <w:t>– очне, дистанційне або змішане (за рішенням закладу освіти; для осіб, які проживають та знаходяться на тимчасово окупованій</w:t>
      </w:r>
      <w:r>
        <w:rPr>
          <w:spacing w:val="-10"/>
        </w:rPr>
        <w:t xml:space="preserve"> </w:t>
      </w:r>
      <w:r>
        <w:t>території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зверненням</w:t>
      </w:r>
      <w:r>
        <w:rPr>
          <w:spacing w:val="-11"/>
        </w:rPr>
        <w:t xml:space="preserve"> </w:t>
      </w:r>
      <w:r>
        <w:t>вступника)</w:t>
      </w:r>
      <w:r>
        <w:rPr>
          <w:spacing w:val="-13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підготовленості вступника, що проводиться у формі вступного іспиту, співбесіди, за результатами</w:t>
      </w:r>
      <w:r>
        <w:rPr>
          <w:spacing w:val="-12"/>
        </w:rPr>
        <w:t xml:space="preserve"> </w:t>
      </w:r>
      <w:r>
        <w:t>якого</w:t>
      </w:r>
      <w:r>
        <w:rPr>
          <w:spacing w:val="-14"/>
        </w:rPr>
        <w:t xml:space="preserve"> </w:t>
      </w:r>
      <w:r>
        <w:t>виставляється</w:t>
      </w:r>
      <w:r>
        <w:rPr>
          <w:spacing w:val="-14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позитивна</w:t>
      </w:r>
      <w:r>
        <w:rPr>
          <w:spacing w:val="-15"/>
        </w:rPr>
        <w:t xml:space="preserve"> </w:t>
      </w:r>
      <w:r>
        <w:t>оцінка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шкалою</w:t>
      </w:r>
      <w:r>
        <w:rPr>
          <w:spacing w:val="-1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200 (з кроком не менше ніж в один бал) або ухвалюється рішення про негативну оцінку вступника (“незадовільно”);</w:t>
      </w:r>
    </w:p>
    <w:p w14:paraId="5498162F" w14:textId="77777777" w:rsidR="00976B3B" w:rsidRDefault="000027D7" w:rsidP="00497795">
      <w:pPr>
        <w:pStyle w:val="a3"/>
        <w:spacing w:line="242" w:lineRule="auto"/>
        <w:ind w:left="142" w:right="262" w:firstLine="709"/>
      </w:pPr>
      <w:r>
        <w:rPr>
          <w:b/>
        </w:rPr>
        <w:t xml:space="preserve">вступник </w:t>
      </w:r>
      <w:r>
        <w:t>— особа, яка подала заяву(и) про допуск до участі в конкурсному відборі на одну (декілька) конкурсних пропозицій;</w:t>
      </w:r>
    </w:p>
    <w:p w14:paraId="406488B5" w14:textId="77777777" w:rsidR="002D248A" w:rsidRDefault="000027D7" w:rsidP="00497795">
      <w:pPr>
        <w:pStyle w:val="a3"/>
        <w:spacing w:before="1"/>
        <w:ind w:left="142" w:right="137" w:firstLine="709"/>
      </w:pPr>
      <w:r>
        <w:rPr>
          <w:b/>
        </w:rPr>
        <w:t xml:space="preserve">співбесіда </w:t>
      </w:r>
      <w:r>
        <w:t xml:space="preserve">– форма вступного випробування, яка передбачає оцінювання знань, умінь та навичок вступника з </w:t>
      </w:r>
      <w:r w:rsidR="002D248A">
        <w:t>одного</w:t>
      </w:r>
      <w:r>
        <w:t xml:space="preserve"> предмет</w:t>
      </w:r>
      <w:r w:rsidR="002D248A">
        <w:t>у</w:t>
      </w:r>
      <w:r>
        <w:t xml:space="preserve"> (українська мова</w:t>
      </w:r>
      <w:r w:rsidR="002D248A">
        <w:t>).</w:t>
      </w:r>
    </w:p>
    <w:p w14:paraId="6BDD52C1" w14:textId="23BB05D6" w:rsidR="002D248A" w:rsidRDefault="00E72311" w:rsidP="00497795">
      <w:pPr>
        <w:pStyle w:val="a3"/>
        <w:tabs>
          <w:tab w:val="left" w:pos="284"/>
        </w:tabs>
        <w:ind w:left="142" w:right="143" w:firstLine="709"/>
      </w:pPr>
      <w:r>
        <w:t>4</w:t>
      </w:r>
      <w:r w:rsidR="002D248A">
        <w:t>.</w:t>
      </w:r>
      <w:r w:rsidR="002D248A">
        <w:tab/>
        <w:t>Це положення затверджується педагогічною радою Коледжу.</w:t>
      </w:r>
    </w:p>
    <w:p w14:paraId="07050D5A" w14:textId="7EAB0B25" w:rsidR="00976B3B" w:rsidRDefault="00E72311" w:rsidP="00497795">
      <w:pPr>
        <w:pStyle w:val="a3"/>
        <w:tabs>
          <w:tab w:val="left" w:pos="284"/>
        </w:tabs>
        <w:ind w:left="142" w:right="259" w:firstLine="709"/>
      </w:pPr>
      <w:r>
        <w:t>5.</w:t>
      </w:r>
      <w:r>
        <w:tab/>
      </w:r>
      <w:r w:rsidR="000027D7">
        <w:t>Термін дії даного Положення становить один рік.</w:t>
      </w:r>
    </w:p>
    <w:p w14:paraId="67DDDC95" w14:textId="77777777" w:rsidR="00976B3B" w:rsidRDefault="00976B3B">
      <w:pPr>
        <w:pStyle w:val="a3"/>
        <w:spacing w:before="223"/>
        <w:ind w:left="0"/>
        <w:jc w:val="left"/>
      </w:pPr>
    </w:p>
    <w:p w14:paraId="45642462" w14:textId="77777777" w:rsidR="00976B3B" w:rsidRDefault="000027D7">
      <w:pPr>
        <w:pStyle w:val="1"/>
        <w:ind w:left="1" w:right="2"/>
        <w:jc w:val="center"/>
      </w:pPr>
      <w:r>
        <w:t>ІІ.</w:t>
      </w:r>
      <w:r>
        <w:rPr>
          <w:spacing w:val="-9"/>
        </w:rPr>
        <w:t xml:space="preserve"> </w:t>
      </w:r>
      <w:r>
        <w:t>ОРГАНІЗАЦІЯ</w:t>
      </w:r>
      <w:r>
        <w:rPr>
          <w:spacing w:val="-10"/>
        </w:rPr>
        <w:t xml:space="preserve"> </w:t>
      </w:r>
      <w:r>
        <w:rPr>
          <w:spacing w:val="-2"/>
        </w:rPr>
        <w:t>СПІВБЕСІДИ</w:t>
      </w:r>
    </w:p>
    <w:p w14:paraId="2DD49ECA" w14:textId="77777777" w:rsidR="00976B3B" w:rsidRDefault="00976B3B">
      <w:pPr>
        <w:pStyle w:val="a3"/>
        <w:spacing w:before="2"/>
        <w:ind w:left="0"/>
        <w:jc w:val="left"/>
        <w:rPr>
          <w:b/>
        </w:rPr>
      </w:pPr>
    </w:p>
    <w:p w14:paraId="50DC8765" w14:textId="5CAF5096" w:rsidR="00976B3B" w:rsidRDefault="00497795" w:rsidP="00497795">
      <w:pPr>
        <w:pStyle w:val="a3"/>
        <w:ind w:right="138" w:firstLine="710"/>
      </w:pPr>
      <w:r w:rsidRPr="00497795">
        <w:t>1.</w:t>
      </w:r>
      <w:r>
        <w:tab/>
      </w:r>
      <w:r w:rsidR="00E72311">
        <w:t>Предметно-е</w:t>
      </w:r>
      <w:r w:rsidR="000027D7">
        <w:t>кзаменаційна комісія для проведення співбесіди (далі – Комісія) утворюється відповідно до Порядку та Правил. Термін повноважень комісії для проведення співбесід становить один рік.</w:t>
      </w:r>
    </w:p>
    <w:p w14:paraId="374309A1" w14:textId="664547F0" w:rsidR="00976B3B" w:rsidRDefault="00497795" w:rsidP="00497795">
      <w:pPr>
        <w:pStyle w:val="a3"/>
        <w:ind w:right="146" w:firstLine="710"/>
      </w:pPr>
      <w:r>
        <w:t>2.</w:t>
      </w:r>
      <w:r>
        <w:tab/>
      </w:r>
      <w:r w:rsidR="000027D7">
        <w:t>Персональний склад комісії затверджується наказом голови приймальної комісії (директором Коледжу). Персональна відповідальність за організацію і роботу</w:t>
      </w:r>
      <w:r w:rsidR="000027D7">
        <w:rPr>
          <w:spacing w:val="-18"/>
        </w:rPr>
        <w:t xml:space="preserve"> </w:t>
      </w:r>
      <w:r w:rsidR="000027D7">
        <w:t>Комісії</w:t>
      </w:r>
      <w:r w:rsidR="000027D7">
        <w:rPr>
          <w:spacing w:val="-17"/>
        </w:rPr>
        <w:t xml:space="preserve"> </w:t>
      </w:r>
      <w:r w:rsidR="000027D7">
        <w:t>покладається</w:t>
      </w:r>
      <w:r w:rsidR="000027D7">
        <w:rPr>
          <w:spacing w:val="-18"/>
        </w:rPr>
        <w:t xml:space="preserve"> </w:t>
      </w:r>
      <w:r w:rsidR="000027D7">
        <w:t>на</w:t>
      </w:r>
      <w:r w:rsidR="000027D7">
        <w:rPr>
          <w:spacing w:val="-17"/>
        </w:rPr>
        <w:t xml:space="preserve"> </w:t>
      </w:r>
      <w:r w:rsidR="000027D7">
        <w:t>заступника</w:t>
      </w:r>
      <w:r w:rsidR="000027D7">
        <w:rPr>
          <w:spacing w:val="-18"/>
        </w:rPr>
        <w:t xml:space="preserve"> </w:t>
      </w:r>
      <w:r w:rsidR="000027D7">
        <w:t>голови</w:t>
      </w:r>
      <w:r w:rsidR="000027D7">
        <w:rPr>
          <w:spacing w:val="-17"/>
        </w:rPr>
        <w:t xml:space="preserve"> </w:t>
      </w:r>
      <w:r w:rsidR="000027D7">
        <w:t>Приймальної</w:t>
      </w:r>
      <w:r w:rsidR="000027D7">
        <w:rPr>
          <w:spacing w:val="-18"/>
        </w:rPr>
        <w:t xml:space="preserve"> </w:t>
      </w:r>
      <w:r w:rsidR="000027D7">
        <w:t>комісії</w:t>
      </w:r>
      <w:r w:rsidR="000027D7">
        <w:rPr>
          <w:spacing w:val="-17"/>
        </w:rPr>
        <w:t xml:space="preserve"> </w:t>
      </w:r>
      <w:r w:rsidR="000027D7">
        <w:t>та</w:t>
      </w:r>
      <w:r w:rsidR="000027D7">
        <w:rPr>
          <w:spacing w:val="-18"/>
        </w:rPr>
        <w:t xml:space="preserve"> </w:t>
      </w:r>
      <w:r w:rsidR="000027D7">
        <w:t xml:space="preserve">голову </w:t>
      </w:r>
      <w:r w:rsidR="000027D7">
        <w:rPr>
          <w:spacing w:val="-2"/>
        </w:rPr>
        <w:t>Комісії.</w:t>
      </w:r>
    </w:p>
    <w:p w14:paraId="21D53A76" w14:textId="400B3F87" w:rsidR="00976B3B" w:rsidRDefault="00497795" w:rsidP="00497795">
      <w:pPr>
        <w:pStyle w:val="a3"/>
        <w:ind w:right="143" w:firstLine="710"/>
      </w:pPr>
      <w:r>
        <w:t>3.</w:t>
      </w:r>
      <w:r>
        <w:tab/>
      </w:r>
      <w:r w:rsidR="000027D7">
        <w:t>Наказ про затвердження складу Комісії видається директором Коледжу не пізніше, ніж через місяць після набрання чинності Порядком.</w:t>
      </w:r>
    </w:p>
    <w:p w14:paraId="0C307399" w14:textId="77777777" w:rsidR="00976B3B" w:rsidRDefault="00976B3B" w:rsidP="00497795">
      <w:pPr>
        <w:pStyle w:val="a3"/>
        <w:ind w:firstLine="710"/>
        <w:sectPr w:rsidR="00976B3B">
          <w:pgSz w:w="11910" w:h="16840"/>
          <w:pgMar w:top="760" w:right="708" w:bottom="280" w:left="1275" w:header="708" w:footer="708" w:gutter="0"/>
          <w:cols w:space="720"/>
        </w:sectPr>
      </w:pPr>
    </w:p>
    <w:p w14:paraId="39CF66EF" w14:textId="31B91C49" w:rsidR="00976B3B" w:rsidRDefault="00497795" w:rsidP="00497795">
      <w:pPr>
        <w:pStyle w:val="a3"/>
        <w:spacing w:before="71"/>
        <w:ind w:right="145" w:firstLine="710"/>
      </w:pPr>
      <w:r>
        <w:lastRenderedPageBreak/>
        <w:t>4.</w:t>
      </w:r>
      <w:r>
        <w:tab/>
      </w:r>
      <w:r w:rsidR="000027D7">
        <w:t>Перелік предметів, які виносяться на вступне випробування у формі співбесіди, визначається Правилами та Програмами співбесіди.</w:t>
      </w:r>
    </w:p>
    <w:p w14:paraId="64ACBB0F" w14:textId="347810D8" w:rsidR="00976B3B" w:rsidRDefault="00497795" w:rsidP="00497795">
      <w:pPr>
        <w:pStyle w:val="a3"/>
        <w:ind w:right="137" w:firstLine="710"/>
      </w:pPr>
      <w:r>
        <w:t>5.</w:t>
      </w:r>
      <w:r>
        <w:tab/>
      </w:r>
      <w:r w:rsidR="000027D7">
        <w:t>Програми</w:t>
      </w:r>
      <w:r w:rsidR="000027D7">
        <w:rPr>
          <w:spacing w:val="40"/>
        </w:rPr>
        <w:t xml:space="preserve"> </w:t>
      </w:r>
      <w:r w:rsidR="000027D7">
        <w:t>співбесід</w:t>
      </w:r>
      <w:r w:rsidR="000027D7">
        <w:rPr>
          <w:spacing w:val="40"/>
        </w:rPr>
        <w:t xml:space="preserve"> </w:t>
      </w:r>
      <w:r w:rsidR="000027D7">
        <w:t>з</w:t>
      </w:r>
      <w:r w:rsidR="000027D7">
        <w:rPr>
          <w:spacing w:val="40"/>
        </w:rPr>
        <w:t xml:space="preserve"> </w:t>
      </w:r>
      <w:r w:rsidR="000027D7">
        <w:t>конкурсних</w:t>
      </w:r>
      <w:r w:rsidR="000027D7">
        <w:rPr>
          <w:spacing w:val="40"/>
        </w:rPr>
        <w:t xml:space="preserve"> </w:t>
      </w:r>
      <w:r w:rsidR="000027D7">
        <w:t>предметів</w:t>
      </w:r>
      <w:r w:rsidR="000027D7">
        <w:rPr>
          <w:spacing w:val="40"/>
        </w:rPr>
        <w:t xml:space="preserve"> </w:t>
      </w:r>
      <w:r w:rsidR="000027D7">
        <w:t>розробляються</w:t>
      </w:r>
      <w:r w:rsidR="000027D7">
        <w:rPr>
          <w:spacing w:val="40"/>
        </w:rPr>
        <w:t xml:space="preserve"> </w:t>
      </w:r>
      <w:r w:rsidR="000027D7">
        <w:t>предметно-екзаменаційними комісіями Коледжу та затверджуються головою Приймальної комісії</w:t>
      </w:r>
      <w:r w:rsidR="000027D7">
        <w:rPr>
          <w:spacing w:val="-18"/>
        </w:rPr>
        <w:t xml:space="preserve"> </w:t>
      </w:r>
      <w:r w:rsidR="000027D7">
        <w:t>Коледжу</w:t>
      </w:r>
      <w:r w:rsidR="000027D7">
        <w:rPr>
          <w:spacing w:val="-18"/>
        </w:rPr>
        <w:t xml:space="preserve"> </w:t>
      </w:r>
      <w:r w:rsidR="000027D7">
        <w:t>не</w:t>
      </w:r>
      <w:r w:rsidR="000027D7">
        <w:rPr>
          <w:spacing w:val="-14"/>
        </w:rPr>
        <w:t xml:space="preserve"> </w:t>
      </w:r>
      <w:r w:rsidR="000027D7">
        <w:t>пізніше,</w:t>
      </w:r>
      <w:r w:rsidR="000027D7">
        <w:rPr>
          <w:spacing w:val="-16"/>
        </w:rPr>
        <w:t xml:space="preserve"> </w:t>
      </w:r>
      <w:r w:rsidR="000027D7">
        <w:t>ніж</w:t>
      </w:r>
      <w:r w:rsidR="000027D7">
        <w:rPr>
          <w:spacing w:val="-14"/>
        </w:rPr>
        <w:t xml:space="preserve"> </w:t>
      </w:r>
      <w:r w:rsidR="000027D7">
        <w:t>через</w:t>
      </w:r>
      <w:r w:rsidR="000027D7">
        <w:rPr>
          <w:spacing w:val="-16"/>
        </w:rPr>
        <w:t xml:space="preserve"> </w:t>
      </w:r>
      <w:r w:rsidR="000027D7">
        <w:t>місяць</w:t>
      </w:r>
      <w:r w:rsidR="000027D7">
        <w:rPr>
          <w:spacing w:val="-16"/>
        </w:rPr>
        <w:t xml:space="preserve"> </w:t>
      </w:r>
      <w:r w:rsidR="000027D7">
        <w:t>після</w:t>
      </w:r>
      <w:r w:rsidR="000027D7">
        <w:rPr>
          <w:spacing w:val="-15"/>
        </w:rPr>
        <w:t xml:space="preserve"> </w:t>
      </w:r>
      <w:r w:rsidR="000027D7">
        <w:t>набрання</w:t>
      </w:r>
      <w:r w:rsidR="000027D7">
        <w:rPr>
          <w:spacing w:val="-15"/>
        </w:rPr>
        <w:t xml:space="preserve"> </w:t>
      </w:r>
      <w:r w:rsidR="000027D7">
        <w:t>чинності</w:t>
      </w:r>
      <w:r w:rsidR="000027D7">
        <w:rPr>
          <w:spacing w:val="-14"/>
        </w:rPr>
        <w:t xml:space="preserve"> </w:t>
      </w:r>
      <w:r w:rsidR="000027D7">
        <w:rPr>
          <w:spacing w:val="-2"/>
        </w:rPr>
        <w:t>Порядком.</w:t>
      </w:r>
    </w:p>
    <w:p w14:paraId="51911F4A" w14:textId="2786B992" w:rsidR="00976B3B" w:rsidRDefault="00497795" w:rsidP="00497795">
      <w:pPr>
        <w:pStyle w:val="a3"/>
        <w:spacing w:before="1"/>
        <w:ind w:right="141" w:firstLine="710"/>
      </w:pPr>
      <w:r>
        <w:t>6.</w:t>
      </w:r>
      <w:r>
        <w:tab/>
      </w:r>
      <w:r w:rsidR="000027D7">
        <w:t>Співбесіди</w:t>
      </w:r>
      <w:r w:rsidR="000027D7">
        <w:rPr>
          <w:spacing w:val="-18"/>
        </w:rPr>
        <w:t xml:space="preserve"> </w:t>
      </w:r>
      <w:r w:rsidR="000027D7">
        <w:t>для</w:t>
      </w:r>
      <w:r w:rsidR="000027D7">
        <w:rPr>
          <w:spacing w:val="-17"/>
        </w:rPr>
        <w:t xml:space="preserve"> </w:t>
      </w:r>
      <w:r w:rsidR="000027D7">
        <w:t>вступників</w:t>
      </w:r>
      <w:r w:rsidR="000027D7">
        <w:rPr>
          <w:spacing w:val="-18"/>
        </w:rPr>
        <w:t xml:space="preserve"> </w:t>
      </w:r>
      <w:r w:rsidR="000027D7">
        <w:t>на</w:t>
      </w:r>
      <w:r w:rsidR="000027D7">
        <w:rPr>
          <w:spacing w:val="-17"/>
        </w:rPr>
        <w:t xml:space="preserve"> </w:t>
      </w:r>
      <w:r w:rsidR="000027D7">
        <w:t>основі</w:t>
      </w:r>
      <w:r w:rsidR="000027D7">
        <w:rPr>
          <w:spacing w:val="-18"/>
        </w:rPr>
        <w:t xml:space="preserve"> </w:t>
      </w:r>
      <w:r w:rsidR="000027D7">
        <w:t>повної</w:t>
      </w:r>
      <w:r w:rsidR="000027D7">
        <w:rPr>
          <w:spacing w:val="-17"/>
        </w:rPr>
        <w:t xml:space="preserve"> </w:t>
      </w:r>
      <w:r w:rsidR="000027D7">
        <w:t>загальної</w:t>
      </w:r>
      <w:r w:rsidR="000027D7">
        <w:rPr>
          <w:spacing w:val="-18"/>
        </w:rPr>
        <w:t xml:space="preserve"> </w:t>
      </w:r>
      <w:r w:rsidR="000027D7">
        <w:t>(профільної)</w:t>
      </w:r>
      <w:r w:rsidR="000027D7">
        <w:rPr>
          <w:spacing w:val="-17"/>
        </w:rPr>
        <w:t xml:space="preserve"> </w:t>
      </w:r>
      <w:r w:rsidR="000027D7">
        <w:t xml:space="preserve">середньої освіти проводяться за програмами </w:t>
      </w:r>
      <w:r>
        <w:t xml:space="preserve">національного </w:t>
      </w:r>
      <w:proofErr w:type="spellStart"/>
      <w:r>
        <w:t>мультипредметного</w:t>
      </w:r>
      <w:proofErr w:type="spellEnd"/>
      <w:r>
        <w:t xml:space="preserve"> тесту</w:t>
      </w:r>
      <w:r w:rsidR="000027D7">
        <w:t>.</w:t>
      </w:r>
    </w:p>
    <w:p w14:paraId="476A48DA" w14:textId="2E6F292E" w:rsidR="00976B3B" w:rsidRDefault="00497795" w:rsidP="00497795">
      <w:pPr>
        <w:pStyle w:val="a3"/>
        <w:ind w:right="145" w:firstLine="710"/>
      </w:pPr>
      <w:r>
        <w:t>7.</w:t>
      </w:r>
      <w:r>
        <w:tab/>
      </w:r>
      <w:r w:rsidR="000027D7">
        <w:t>Не допускається введення до вступних випробувань завдань, що виходять за межі зазначених програм.</w:t>
      </w:r>
    </w:p>
    <w:p w14:paraId="5379AD68" w14:textId="60ED10E1" w:rsidR="00976B3B" w:rsidRDefault="00497795" w:rsidP="00497795">
      <w:pPr>
        <w:pStyle w:val="a3"/>
        <w:spacing w:before="1"/>
        <w:ind w:right="137" w:firstLine="710"/>
      </w:pPr>
      <w:r>
        <w:t>8.</w:t>
      </w:r>
      <w:r>
        <w:tab/>
      </w:r>
      <w:r w:rsidR="000027D7">
        <w:t>Програми співбесід обов’язково оприлюднюються на веб-сайті Коледжу</w:t>
      </w:r>
      <w:r>
        <w:t xml:space="preserve">. </w:t>
      </w:r>
      <w:r w:rsidR="000027D7">
        <w:t>У програмах співбесід містяться критерії оцінювання підготовленості вступників.</w:t>
      </w:r>
    </w:p>
    <w:p w14:paraId="7DFE634B" w14:textId="77777777" w:rsidR="00976B3B" w:rsidRDefault="000027D7">
      <w:pPr>
        <w:pStyle w:val="1"/>
        <w:spacing w:before="321"/>
        <w:ind w:right="2"/>
        <w:jc w:val="center"/>
      </w:pPr>
      <w:r>
        <w:t>ІІІ.</w:t>
      </w:r>
      <w:r>
        <w:rPr>
          <w:spacing w:val="-6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rPr>
          <w:spacing w:val="-2"/>
        </w:rPr>
        <w:t>СПІВБЕСІДИ</w:t>
      </w:r>
    </w:p>
    <w:p w14:paraId="23341F65" w14:textId="4F5DF76E" w:rsidR="00976B3B" w:rsidRDefault="005C6289" w:rsidP="005C6289">
      <w:pPr>
        <w:pStyle w:val="a3"/>
        <w:spacing w:before="321"/>
        <w:ind w:right="261" w:firstLine="710"/>
      </w:pPr>
      <w:r w:rsidRPr="005C6289">
        <w:t>1.</w:t>
      </w:r>
      <w:r>
        <w:tab/>
      </w:r>
      <w:r w:rsidR="000027D7">
        <w:t xml:space="preserve">Співбесіда є перевіркою знань вступників з метою визначення рівня загальноосвітньої підготовки, нахилу та здібностей до оволодіння обраною </w:t>
      </w:r>
      <w:r w:rsidR="000027D7">
        <w:rPr>
          <w:spacing w:val="-2"/>
        </w:rPr>
        <w:t>спеціальністю.</w:t>
      </w:r>
    </w:p>
    <w:p w14:paraId="21A535F1" w14:textId="12D08FEF" w:rsidR="00976B3B" w:rsidRDefault="005C6289" w:rsidP="005C6289">
      <w:pPr>
        <w:pStyle w:val="a3"/>
        <w:spacing w:before="2"/>
        <w:ind w:right="253" w:firstLine="710"/>
      </w:pPr>
      <w:r>
        <w:t>2.</w:t>
      </w:r>
      <w:r>
        <w:tab/>
      </w:r>
      <w:r w:rsidR="000027D7">
        <w:t xml:space="preserve">Вступне випробування (співбесіда) проводиться в </w:t>
      </w:r>
      <w:r>
        <w:t>Коледжі</w:t>
      </w:r>
      <w:r w:rsidR="000027D7">
        <w:t xml:space="preserve"> очно згідно з розкладом, або дистанційно (за</w:t>
      </w:r>
      <w:r w:rsidR="000027D7">
        <w:rPr>
          <w:spacing w:val="-18"/>
        </w:rPr>
        <w:t xml:space="preserve"> </w:t>
      </w:r>
      <w:r w:rsidR="000027D7">
        <w:t>зверненням</w:t>
      </w:r>
      <w:r w:rsidR="000027D7">
        <w:rPr>
          <w:spacing w:val="-17"/>
        </w:rPr>
        <w:t xml:space="preserve"> </w:t>
      </w:r>
      <w:r w:rsidR="000027D7">
        <w:t>вступника)</w:t>
      </w:r>
      <w:r w:rsidR="000027D7">
        <w:rPr>
          <w:spacing w:val="-18"/>
        </w:rPr>
        <w:t xml:space="preserve"> </w:t>
      </w:r>
      <w:r w:rsidR="000027D7">
        <w:t>—</w:t>
      </w:r>
      <w:r w:rsidR="000027D7">
        <w:rPr>
          <w:spacing w:val="-17"/>
        </w:rPr>
        <w:t xml:space="preserve"> </w:t>
      </w:r>
      <w:r w:rsidR="000027D7">
        <w:t>для</w:t>
      </w:r>
      <w:r w:rsidR="000027D7">
        <w:rPr>
          <w:spacing w:val="-18"/>
        </w:rPr>
        <w:t xml:space="preserve"> </w:t>
      </w:r>
      <w:r w:rsidR="000027D7">
        <w:t>осіб,</w:t>
      </w:r>
      <w:r w:rsidR="000027D7">
        <w:rPr>
          <w:spacing w:val="-17"/>
        </w:rPr>
        <w:t xml:space="preserve"> </w:t>
      </w:r>
      <w:r w:rsidR="000027D7">
        <w:t>які</w:t>
      </w:r>
      <w:r w:rsidR="000027D7">
        <w:rPr>
          <w:spacing w:val="-18"/>
        </w:rPr>
        <w:t xml:space="preserve"> </w:t>
      </w:r>
      <w:r w:rsidR="000027D7">
        <w:t>проживають</w:t>
      </w:r>
      <w:r w:rsidR="000027D7">
        <w:rPr>
          <w:spacing w:val="-17"/>
        </w:rPr>
        <w:t xml:space="preserve"> </w:t>
      </w:r>
      <w:r w:rsidR="000027D7">
        <w:t>на</w:t>
      </w:r>
      <w:r w:rsidR="000027D7">
        <w:rPr>
          <w:spacing w:val="-18"/>
        </w:rPr>
        <w:t xml:space="preserve"> </w:t>
      </w:r>
      <w:r w:rsidR="000027D7">
        <w:t>тимчасово</w:t>
      </w:r>
      <w:r w:rsidR="000027D7">
        <w:rPr>
          <w:spacing w:val="-17"/>
        </w:rPr>
        <w:t xml:space="preserve"> </w:t>
      </w:r>
      <w:r w:rsidR="000027D7">
        <w:t>окупованій території,</w:t>
      </w:r>
      <w:r w:rsidR="000027D7">
        <w:rPr>
          <w:spacing w:val="-6"/>
        </w:rPr>
        <w:t xml:space="preserve"> </w:t>
      </w:r>
      <w:r w:rsidR="000027D7">
        <w:t>або</w:t>
      </w:r>
      <w:r w:rsidR="000027D7">
        <w:rPr>
          <w:spacing w:val="-7"/>
        </w:rPr>
        <w:t xml:space="preserve"> </w:t>
      </w:r>
      <w:r w:rsidR="000027D7">
        <w:t>для</w:t>
      </w:r>
      <w:r w:rsidR="000027D7">
        <w:rPr>
          <w:spacing w:val="-5"/>
        </w:rPr>
        <w:t xml:space="preserve"> </w:t>
      </w:r>
      <w:r w:rsidR="000027D7">
        <w:t>тих,</w:t>
      </w:r>
      <w:r w:rsidR="000027D7">
        <w:rPr>
          <w:spacing w:val="-6"/>
        </w:rPr>
        <w:t xml:space="preserve"> </w:t>
      </w:r>
      <w:r w:rsidR="000027D7">
        <w:t>які</w:t>
      </w:r>
      <w:r w:rsidR="000027D7">
        <w:rPr>
          <w:spacing w:val="-4"/>
        </w:rPr>
        <w:t xml:space="preserve"> </w:t>
      </w:r>
      <w:r w:rsidR="000027D7">
        <w:t>є</w:t>
      </w:r>
      <w:r w:rsidR="000027D7">
        <w:rPr>
          <w:spacing w:val="-6"/>
        </w:rPr>
        <w:t xml:space="preserve"> </w:t>
      </w:r>
      <w:r w:rsidR="000027D7">
        <w:t>вимушено</w:t>
      </w:r>
      <w:r w:rsidR="000027D7">
        <w:rPr>
          <w:spacing w:val="-7"/>
        </w:rPr>
        <w:t xml:space="preserve"> </w:t>
      </w:r>
      <w:r w:rsidR="000027D7">
        <w:t>переміщеними</w:t>
      </w:r>
      <w:r w:rsidR="000027D7">
        <w:rPr>
          <w:spacing w:val="-7"/>
        </w:rPr>
        <w:t xml:space="preserve"> </w:t>
      </w:r>
      <w:r w:rsidR="000027D7">
        <w:t>особами</w:t>
      </w:r>
      <w:r w:rsidR="000027D7">
        <w:rPr>
          <w:spacing w:val="-5"/>
        </w:rPr>
        <w:t xml:space="preserve"> </w:t>
      </w:r>
      <w:r w:rsidR="000027D7">
        <w:t>і</w:t>
      </w:r>
      <w:r w:rsidR="000027D7">
        <w:rPr>
          <w:spacing w:val="-7"/>
        </w:rPr>
        <w:t xml:space="preserve"> </w:t>
      </w:r>
      <w:r w:rsidR="000027D7">
        <w:t>не</w:t>
      </w:r>
      <w:r w:rsidR="000027D7">
        <w:rPr>
          <w:spacing w:val="-5"/>
        </w:rPr>
        <w:t xml:space="preserve"> </w:t>
      </w:r>
      <w:r w:rsidR="000027D7">
        <w:t>можуть</w:t>
      </w:r>
      <w:r w:rsidR="000027D7">
        <w:rPr>
          <w:spacing w:val="-7"/>
        </w:rPr>
        <w:t xml:space="preserve"> </w:t>
      </w:r>
      <w:r w:rsidR="000027D7">
        <w:t>бути присутніми під час вступного випробування. Дистанційна співбесіда проводиться з використанням відео-сервісів.</w:t>
      </w:r>
    </w:p>
    <w:p w14:paraId="5A1326A1" w14:textId="2F645CBB" w:rsidR="00976B3B" w:rsidRDefault="00415C1A" w:rsidP="005C6289">
      <w:pPr>
        <w:pStyle w:val="a3"/>
        <w:ind w:right="263" w:firstLine="710"/>
      </w:pPr>
      <w:r>
        <w:t>3.</w:t>
      </w:r>
      <w:r>
        <w:tab/>
      </w:r>
      <w:r w:rsidR="000027D7">
        <w:t>Співбесіда</w:t>
      </w:r>
      <w:r w:rsidR="000027D7">
        <w:rPr>
          <w:spacing w:val="-4"/>
        </w:rPr>
        <w:t xml:space="preserve"> </w:t>
      </w:r>
      <w:r w:rsidR="00DD3344">
        <w:t>проводиться у формі тесту</w:t>
      </w:r>
      <w:r w:rsidR="0061168D">
        <w:t>вання</w:t>
      </w:r>
      <w:r w:rsidR="00BF5F2D">
        <w:t xml:space="preserve"> та спілкування з відповідною комісією</w:t>
      </w:r>
      <w:r w:rsidR="000027D7">
        <w:t>.</w:t>
      </w:r>
      <w:r w:rsidR="00BF5F2D">
        <w:t xml:space="preserve"> Специфіка завдань обумовлена програмою співбесіди.</w:t>
      </w:r>
    </w:p>
    <w:p w14:paraId="2BBDE4A7" w14:textId="0FEACF95" w:rsidR="00976B3B" w:rsidRDefault="00415C1A" w:rsidP="005C6289">
      <w:pPr>
        <w:pStyle w:val="a3"/>
        <w:ind w:right="253" w:firstLine="710"/>
      </w:pPr>
      <w:r>
        <w:t>4.</w:t>
      </w:r>
      <w:r>
        <w:tab/>
      </w:r>
      <w:r w:rsidR="000027D7">
        <w:t>Співбесіда</w:t>
      </w:r>
      <w:r w:rsidR="000027D7">
        <w:rPr>
          <w:spacing w:val="-9"/>
        </w:rPr>
        <w:t xml:space="preserve"> </w:t>
      </w:r>
      <w:r w:rsidR="000027D7">
        <w:t>з</w:t>
      </w:r>
      <w:r w:rsidR="000027D7">
        <w:rPr>
          <w:spacing w:val="-10"/>
        </w:rPr>
        <w:t xml:space="preserve"> </w:t>
      </w:r>
      <w:r w:rsidR="000027D7">
        <w:t>кожного</w:t>
      </w:r>
      <w:r w:rsidR="000027D7">
        <w:rPr>
          <w:spacing w:val="-8"/>
        </w:rPr>
        <w:t xml:space="preserve"> </w:t>
      </w:r>
      <w:r w:rsidR="000027D7">
        <w:t>предмету</w:t>
      </w:r>
      <w:r w:rsidR="000027D7">
        <w:rPr>
          <w:spacing w:val="-13"/>
        </w:rPr>
        <w:t xml:space="preserve"> </w:t>
      </w:r>
      <w:r w:rsidR="000027D7">
        <w:t>проводиться</w:t>
      </w:r>
      <w:r w:rsidR="000027D7">
        <w:rPr>
          <w:spacing w:val="-9"/>
        </w:rPr>
        <w:t xml:space="preserve"> </w:t>
      </w:r>
      <w:r w:rsidR="000027D7">
        <w:t>з</w:t>
      </w:r>
      <w:r w:rsidR="00A664BB">
        <w:t>і</w:t>
      </w:r>
      <w:r w:rsidR="000027D7">
        <w:rPr>
          <w:spacing w:val="-10"/>
        </w:rPr>
        <w:t xml:space="preserve"> </w:t>
      </w:r>
      <w:r w:rsidR="00A664BB">
        <w:t>вступниками</w:t>
      </w:r>
      <w:r w:rsidR="000027D7">
        <w:rPr>
          <w:spacing w:val="-9"/>
        </w:rPr>
        <w:t xml:space="preserve"> </w:t>
      </w:r>
      <w:r w:rsidR="000027D7">
        <w:t>не</w:t>
      </w:r>
      <w:r w:rsidR="000027D7">
        <w:rPr>
          <w:spacing w:val="-9"/>
        </w:rPr>
        <w:t xml:space="preserve"> </w:t>
      </w:r>
      <w:r w:rsidR="000027D7">
        <w:t xml:space="preserve">менше ніж двома членами комісії, яких призначає директор Коледжу наказом згідно з розкладом у день іспиту. </w:t>
      </w:r>
      <w:r w:rsidR="00E8598C" w:rsidRPr="00DD6939">
        <w:t xml:space="preserve">Тривалість </w:t>
      </w:r>
      <w:r w:rsidR="00E8598C">
        <w:t xml:space="preserve">співбесіди </w:t>
      </w:r>
      <w:r w:rsidR="00E8598C" w:rsidRPr="00DD6939">
        <w:t xml:space="preserve"> вказується в Програмі вступного випробування з відповідного предмету.</w:t>
      </w:r>
    </w:p>
    <w:p w14:paraId="2EF99F4E" w14:textId="09489764" w:rsidR="00976B3B" w:rsidRDefault="00415C1A" w:rsidP="005C6289">
      <w:pPr>
        <w:pStyle w:val="a3"/>
        <w:ind w:right="251" w:firstLine="710"/>
      </w:pPr>
      <w:r>
        <w:t>5.</w:t>
      </w:r>
      <w:r>
        <w:tab/>
      </w:r>
      <w:r w:rsidR="000027D7">
        <w:t xml:space="preserve">Під час співбесіди забороняється </w:t>
      </w:r>
      <w:r w:rsidR="00E8598C">
        <w:t xml:space="preserve">проведення </w:t>
      </w:r>
      <w:r w:rsidR="000027D7">
        <w:t>використання електронних засобів інформації, підручників, навчальних посібників та інших матеріалів, якщо вони не передбачені рішенням Приймальної комісії.</w:t>
      </w:r>
    </w:p>
    <w:p w14:paraId="39613580" w14:textId="598CE28E" w:rsidR="00976B3B" w:rsidRDefault="00415C1A" w:rsidP="005C6289">
      <w:pPr>
        <w:pStyle w:val="a3"/>
        <w:ind w:right="259" w:firstLine="710"/>
      </w:pPr>
      <w:r>
        <w:t>6.</w:t>
      </w:r>
      <w:r>
        <w:tab/>
      </w:r>
      <w:r w:rsidR="00EC5A7D">
        <w:t xml:space="preserve">Вступник відповідає на питання з комплексу завдань співбесіди без попередньої підготовки. </w:t>
      </w:r>
      <w:r w:rsidR="000027D7">
        <w:t xml:space="preserve">Після закінчення співбесіди аркуш </w:t>
      </w:r>
      <w:r w:rsidR="00A664BB">
        <w:t>тестових завдань</w:t>
      </w:r>
      <w:r w:rsidR="000027D7">
        <w:t xml:space="preserve"> (співбесіди) підписується членами комісії. Екзаменатори проставляють в аркуші </w:t>
      </w:r>
      <w:r w:rsidR="00A664BB">
        <w:t>тестових завдань</w:t>
      </w:r>
      <w:r w:rsidR="000027D7">
        <w:t xml:space="preserve"> (співбесіди) кількість набраних балів.</w:t>
      </w:r>
    </w:p>
    <w:p w14:paraId="614E31E2" w14:textId="586BE1E1" w:rsidR="00976B3B" w:rsidRDefault="00415C1A" w:rsidP="00415C1A">
      <w:pPr>
        <w:pStyle w:val="a3"/>
        <w:spacing w:line="322" w:lineRule="exact"/>
        <w:ind w:left="142" w:firstLine="710"/>
      </w:pPr>
      <w:r>
        <w:t>7.</w:t>
      </w:r>
      <w:r>
        <w:tab/>
      </w:r>
      <w:r w:rsidR="000027D7">
        <w:t>До</w:t>
      </w:r>
      <w:r w:rsidR="000027D7">
        <w:rPr>
          <w:spacing w:val="-5"/>
        </w:rPr>
        <w:t xml:space="preserve"> </w:t>
      </w:r>
      <w:r w:rsidR="000027D7">
        <w:t>участі</w:t>
      </w:r>
      <w:r w:rsidR="000027D7">
        <w:rPr>
          <w:spacing w:val="-4"/>
        </w:rPr>
        <w:t xml:space="preserve"> </w:t>
      </w:r>
      <w:r w:rsidR="000027D7">
        <w:t>в</w:t>
      </w:r>
      <w:r w:rsidR="000027D7">
        <w:rPr>
          <w:spacing w:val="-7"/>
        </w:rPr>
        <w:t xml:space="preserve"> </w:t>
      </w:r>
      <w:r w:rsidR="000027D7">
        <w:t>конкурсному</w:t>
      </w:r>
      <w:r w:rsidR="000027D7">
        <w:rPr>
          <w:spacing w:val="-9"/>
        </w:rPr>
        <w:t xml:space="preserve"> </w:t>
      </w:r>
      <w:r w:rsidR="000027D7">
        <w:t>відборі</w:t>
      </w:r>
      <w:r w:rsidR="000027D7">
        <w:rPr>
          <w:spacing w:val="-4"/>
        </w:rPr>
        <w:t xml:space="preserve"> </w:t>
      </w:r>
      <w:r w:rsidR="000027D7">
        <w:t>не</w:t>
      </w:r>
      <w:r w:rsidR="000027D7">
        <w:rPr>
          <w:spacing w:val="-8"/>
        </w:rPr>
        <w:t xml:space="preserve"> </w:t>
      </w:r>
      <w:r w:rsidR="000027D7">
        <w:t>допускаються</w:t>
      </w:r>
      <w:r w:rsidR="000027D7">
        <w:rPr>
          <w:spacing w:val="-5"/>
        </w:rPr>
        <w:t xml:space="preserve"> </w:t>
      </w:r>
      <w:r w:rsidR="000027D7">
        <w:rPr>
          <w:spacing w:val="-2"/>
        </w:rPr>
        <w:t>особи:</w:t>
      </w:r>
    </w:p>
    <w:p w14:paraId="0FDCA8C2" w14:textId="77777777" w:rsidR="00976B3B" w:rsidRDefault="000027D7" w:rsidP="005C6289">
      <w:pPr>
        <w:pStyle w:val="a3"/>
        <w:ind w:right="256" w:firstLine="710"/>
      </w:pPr>
      <w:r>
        <w:t>–які без поважних причин (визнаних такими за рішенням Приймальної комісії) не з’явилися на вступні випробування у визначений розкладом час;</w:t>
      </w:r>
    </w:p>
    <w:p w14:paraId="1F42E568" w14:textId="77777777" w:rsidR="00976B3B" w:rsidRDefault="000027D7" w:rsidP="005C6289">
      <w:pPr>
        <w:pStyle w:val="a3"/>
        <w:spacing w:before="2"/>
        <w:ind w:right="262" w:firstLine="710"/>
      </w:pPr>
      <w:r>
        <w:t>–знання яких було оцінено балами нижче встановленого Правилами мінімального значення;</w:t>
      </w:r>
    </w:p>
    <w:p w14:paraId="646792D5" w14:textId="77777777" w:rsidR="00976B3B" w:rsidRDefault="000027D7" w:rsidP="005C6289">
      <w:pPr>
        <w:pStyle w:val="a3"/>
        <w:ind w:left="142" w:right="1116" w:firstLine="710"/>
      </w:pPr>
      <w:r>
        <w:t>–які</w:t>
      </w:r>
      <w:r>
        <w:rPr>
          <w:spacing w:val="-3"/>
        </w:rPr>
        <w:t xml:space="preserve"> </w:t>
      </w:r>
      <w:r>
        <w:t>забрали</w:t>
      </w:r>
      <w:r>
        <w:rPr>
          <w:spacing w:val="-7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прийому</w:t>
      </w:r>
      <w:r>
        <w:rPr>
          <w:spacing w:val="-8"/>
        </w:rPr>
        <w:t xml:space="preserve"> </w:t>
      </w:r>
      <w:r>
        <w:t>документів. Перескладання вступних випробувань не допускається.</w:t>
      </w:r>
    </w:p>
    <w:p w14:paraId="39E2F179" w14:textId="3855443C" w:rsidR="00976B3B" w:rsidRDefault="00415C1A" w:rsidP="005C6289">
      <w:pPr>
        <w:pStyle w:val="a3"/>
        <w:ind w:left="142" w:right="260" w:firstLine="851"/>
      </w:pPr>
      <w:r>
        <w:t>8.</w:t>
      </w:r>
      <w:r>
        <w:tab/>
      </w:r>
      <w:r w:rsidR="000027D7">
        <w:t>Апеляції на результати вступних випробувань, проведених Коледжем, розглядає</w:t>
      </w:r>
      <w:r w:rsidR="000027D7">
        <w:rPr>
          <w:spacing w:val="40"/>
        </w:rPr>
        <w:t xml:space="preserve">  </w:t>
      </w:r>
      <w:r w:rsidR="000027D7">
        <w:t>апеляційна</w:t>
      </w:r>
      <w:r w:rsidR="000027D7">
        <w:rPr>
          <w:spacing w:val="42"/>
        </w:rPr>
        <w:t xml:space="preserve">  </w:t>
      </w:r>
      <w:r w:rsidR="000027D7">
        <w:t>комісія</w:t>
      </w:r>
      <w:r w:rsidR="000027D7">
        <w:rPr>
          <w:spacing w:val="42"/>
        </w:rPr>
        <w:t xml:space="preserve">  </w:t>
      </w:r>
      <w:r w:rsidR="000027D7">
        <w:t>Коледжу,</w:t>
      </w:r>
      <w:r w:rsidR="000027D7">
        <w:rPr>
          <w:spacing w:val="42"/>
        </w:rPr>
        <w:t xml:space="preserve">  </w:t>
      </w:r>
      <w:r w:rsidR="000027D7">
        <w:t>склад</w:t>
      </w:r>
      <w:r w:rsidR="000027D7">
        <w:rPr>
          <w:spacing w:val="42"/>
        </w:rPr>
        <w:t xml:space="preserve">  </w:t>
      </w:r>
      <w:r w:rsidR="000027D7">
        <w:t>та</w:t>
      </w:r>
      <w:r w:rsidR="000027D7">
        <w:rPr>
          <w:spacing w:val="41"/>
        </w:rPr>
        <w:t xml:space="preserve">  </w:t>
      </w:r>
      <w:r w:rsidR="000027D7">
        <w:t>порядок</w:t>
      </w:r>
      <w:r w:rsidR="000027D7">
        <w:rPr>
          <w:spacing w:val="41"/>
        </w:rPr>
        <w:t xml:space="preserve">  </w:t>
      </w:r>
      <w:r w:rsidR="000027D7">
        <w:lastRenderedPageBreak/>
        <w:t>роботи</w:t>
      </w:r>
      <w:r w:rsidR="000027D7">
        <w:rPr>
          <w:spacing w:val="41"/>
        </w:rPr>
        <w:t xml:space="preserve">  </w:t>
      </w:r>
      <w:r w:rsidR="000027D7">
        <w:rPr>
          <w:spacing w:val="-4"/>
        </w:rPr>
        <w:t>якої</w:t>
      </w:r>
      <w:r w:rsidR="005C6289">
        <w:t xml:space="preserve"> </w:t>
      </w:r>
      <w:r w:rsidR="000027D7">
        <w:t>затверджуються</w:t>
      </w:r>
      <w:r w:rsidR="000027D7">
        <w:rPr>
          <w:spacing w:val="-7"/>
        </w:rPr>
        <w:t xml:space="preserve"> </w:t>
      </w:r>
      <w:r w:rsidR="000027D7">
        <w:t>наказом</w:t>
      </w:r>
      <w:r w:rsidR="000027D7">
        <w:rPr>
          <w:spacing w:val="-6"/>
        </w:rPr>
        <w:t xml:space="preserve"> </w:t>
      </w:r>
      <w:r w:rsidR="000027D7">
        <w:t>по</w:t>
      </w:r>
      <w:r w:rsidR="000027D7">
        <w:rPr>
          <w:spacing w:val="-5"/>
        </w:rPr>
        <w:t xml:space="preserve"> </w:t>
      </w:r>
      <w:r w:rsidR="000027D7">
        <w:rPr>
          <w:spacing w:val="-2"/>
        </w:rPr>
        <w:t>Коледжу.</w:t>
      </w:r>
    </w:p>
    <w:p w14:paraId="52567D7B" w14:textId="49B52F96" w:rsidR="00976B3B" w:rsidRDefault="00415C1A" w:rsidP="005C6289">
      <w:pPr>
        <w:pStyle w:val="a3"/>
        <w:ind w:left="142" w:firstLine="851"/>
      </w:pPr>
      <w:r>
        <w:t>9.</w:t>
      </w:r>
      <w:r>
        <w:tab/>
      </w:r>
      <w:r w:rsidR="000027D7">
        <w:t>Результати</w:t>
      </w:r>
      <w:r w:rsidR="000027D7">
        <w:rPr>
          <w:spacing w:val="-5"/>
        </w:rPr>
        <w:t xml:space="preserve"> </w:t>
      </w:r>
      <w:r w:rsidR="000027D7">
        <w:t>співбесіди</w:t>
      </w:r>
      <w:r w:rsidR="000027D7">
        <w:rPr>
          <w:spacing w:val="-5"/>
        </w:rPr>
        <w:t xml:space="preserve"> </w:t>
      </w:r>
      <w:r w:rsidR="000027D7">
        <w:t>фіксуються</w:t>
      </w:r>
      <w:r w:rsidR="000027D7">
        <w:rPr>
          <w:spacing w:val="-4"/>
        </w:rPr>
        <w:t xml:space="preserve"> </w:t>
      </w:r>
      <w:r w:rsidR="000027D7">
        <w:t>у</w:t>
      </w:r>
      <w:r w:rsidR="000027D7">
        <w:rPr>
          <w:spacing w:val="-8"/>
        </w:rPr>
        <w:t xml:space="preserve"> </w:t>
      </w:r>
      <w:r w:rsidR="000027D7">
        <w:t>відомостях</w:t>
      </w:r>
      <w:r w:rsidR="000027D7">
        <w:rPr>
          <w:spacing w:val="-4"/>
        </w:rPr>
        <w:t xml:space="preserve"> </w:t>
      </w:r>
      <w:r w:rsidR="000027D7">
        <w:t>та</w:t>
      </w:r>
      <w:r w:rsidR="000027D7">
        <w:rPr>
          <w:spacing w:val="-5"/>
        </w:rPr>
        <w:t xml:space="preserve"> </w:t>
      </w:r>
      <w:r w:rsidR="000027D7">
        <w:t>вносяться</w:t>
      </w:r>
      <w:r w:rsidR="000027D7">
        <w:rPr>
          <w:spacing w:val="-5"/>
        </w:rPr>
        <w:t xml:space="preserve"> </w:t>
      </w:r>
      <w:r w:rsidR="000027D7">
        <w:t>до</w:t>
      </w:r>
      <w:r w:rsidR="000027D7">
        <w:rPr>
          <w:spacing w:val="-4"/>
        </w:rPr>
        <w:t xml:space="preserve"> </w:t>
      </w:r>
      <w:r w:rsidR="000027D7">
        <w:rPr>
          <w:spacing w:val="-2"/>
        </w:rPr>
        <w:t>ЄДЕБО.</w:t>
      </w:r>
    </w:p>
    <w:p w14:paraId="5B18BF4F" w14:textId="65CC5760" w:rsidR="00976B3B" w:rsidRDefault="00415C1A" w:rsidP="005C6289">
      <w:pPr>
        <w:pStyle w:val="a3"/>
        <w:spacing w:line="242" w:lineRule="auto"/>
        <w:ind w:left="142" w:right="147" w:firstLine="851"/>
      </w:pPr>
      <w:r>
        <w:t>10.</w:t>
      </w:r>
      <w:r>
        <w:tab/>
      </w:r>
      <w:r w:rsidR="000027D7">
        <w:t xml:space="preserve">Рішення Комісії подається на розгляд і затвердження приймальної комісії </w:t>
      </w:r>
      <w:r w:rsidR="000027D7">
        <w:rPr>
          <w:spacing w:val="-2"/>
        </w:rPr>
        <w:t>Коледжу.</w:t>
      </w:r>
    </w:p>
    <w:p w14:paraId="5F701B8E" w14:textId="6418C01C" w:rsidR="00976B3B" w:rsidRDefault="00415C1A" w:rsidP="005C6289">
      <w:pPr>
        <w:pStyle w:val="a3"/>
        <w:ind w:left="142" w:right="150" w:firstLine="851"/>
      </w:pPr>
      <w:r>
        <w:t>11.</w:t>
      </w:r>
      <w:r>
        <w:tab/>
      </w:r>
      <w:r w:rsidR="000027D7">
        <w:t xml:space="preserve">Інформація про результати співбесіди оголошується вступникові в день її </w:t>
      </w:r>
      <w:r w:rsidR="000027D7">
        <w:rPr>
          <w:spacing w:val="-2"/>
        </w:rPr>
        <w:t>проведення.</w:t>
      </w:r>
    </w:p>
    <w:p w14:paraId="6ADDF8F7" w14:textId="31DCCE28" w:rsidR="00976B3B" w:rsidRDefault="00415C1A" w:rsidP="005C6289">
      <w:pPr>
        <w:pStyle w:val="a3"/>
        <w:ind w:left="142" w:right="256" w:firstLine="851"/>
      </w:pPr>
      <w:r>
        <w:t>12.</w:t>
      </w:r>
      <w:r>
        <w:tab/>
      </w:r>
      <w:r w:rsidR="000027D7">
        <w:t xml:space="preserve">Аркуші </w:t>
      </w:r>
      <w:r w:rsidR="009F0448">
        <w:t xml:space="preserve">тестових завдань </w:t>
      </w:r>
      <w:r w:rsidR="000027D7">
        <w:t>(співбесіди) осіб, зарахованих до Коледжу, зберігаються у їх особових справах, а осіб, не зарахованих до Коледжу – знищуються за актом через один рік після закінчення вступних випробувань.</w:t>
      </w:r>
    </w:p>
    <w:p w14:paraId="60A50886" w14:textId="77777777" w:rsidR="00976B3B" w:rsidRDefault="000027D7">
      <w:pPr>
        <w:pStyle w:val="1"/>
        <w:spacing w:before="317"/>
        <w:ind w:left="986"/>
      </w:pPr>
      <w:r>
        <w:t>IV.</w:t>
      </w:r>
      <w:r>
        <w:rPr>
          <w:spacing w:val="65"/>
          <w:w w:val="150"/>
        </w:rPr>
        <w:t xml:space="preserve"> </w:t>
      </w: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ВІДПОВІДІ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СПІВБЕСІДІ</w:t>
      </w:r>
    </w:p>
    <w:p w14:paraId="3644F2FE" w14:textId="77777777" w:rsidR="00976B3B" w:rsidRDefault="00976B3B">
      <w:pPr>
        <w:pStyle w:val="a3"/>
        <w:ind w:left="0"/>
        <w:jc w:val="left"/>
        <w:rPr>
          <w:b/>
        </w:rPr>
      </w:pPr>
    </w:p>
    <w:p w14:paraId="0E2ACCD9" w14:textId="685BB378" w:rsidR="00976B3B" w:rsidRDefault="000027D7" w:rsidP="000027D7">
      <w:pPr>
        <w:pStyle w:val="a3"/>
        <w:ind w:left="142" w:right="138" w:firstLine="709"/>
      </w:pPr>
      <w:r w:rsidRPr="000027D7">
        <w:t>1.</w:t>
      </w:r>
      <w:r>
        <w:tab/>
        <w:t>За</w:t>
      </w:r>
      <w:r>
        <w:rPr>
          <w:spacing w:val="-9"/>
        </w:rPr>
        <w:t xml:space="preserve"> </w:t>
      </w:r>
      <w:r>
        <w:t>наслідками</w:t>
      </w:r>
      <w:r>
        <w:rPr>
          <w:spacing w:val="-8"/>
        </w:rPr>
        <w:t xml:space="preserve"> </w:t>
      </w:r>
      <w:r>
        <w:t>співбесіди</w:t>
      </w:r>
      <w:r>
        <w:rPr>
          <w:spacing w:val="-8"/>
        </w:rPr>
        <w:t xml:space="preserve"> </w:t>
      </w:r>
      <w:r>
        <w:t>абітурієнтам</w:t>
      </w:r>
      <w:r>
        <w:rPr>
          <w:spacing w:val="-9"/>
        </w:rPr>
        <w:t xml:space="preserve"> </w:t>
      </w:r>
      <w:r>
        <w:t>виставляється</w:t>
      </w:r>
      <w:r>
        <w:rPr>
          <w:spacing w:val="-11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позитивна</w:t>
      </w:r>
      <w:r>
        <w:rPr>
          <w:spacing w:val="-11"/>
        </w:rPr>
        <w:t xml:space="preserve"> </w:t>
      </w:r>
      <w:r>
        <w:t>оцінка за шкалою 100-200 балів (з кроком не менше ніж в один бал) або ухвалюється рішення про негативну оцінку вступника («незадовільно»). Абітурієнти, які за результатами співбесіди отримали 100 та вище балів, вважаються такими, що пройшли співбесіду і рекомендуються до участі в конкурсі на відповідні освітньо-професійні програми (більш детально розрахунок балів вказано в Програмі співбесіди).</w:t>
      </w:r>
    </w:p>
    <w:p w14:paraId="1B015AC1" w14:textId="08AEAF11" w:rsidR="00976B3B" w:rsidRDefault="000027D7" w:rsidP="005C6289">
      <w:pPr>
        <w:pStyle w:val="a3"/>
        <w:spacing w:line="322" w:lineRule="exact"/>
        <w:ind w:left="142" w:firstLine="709"/>
      </w:pPr>
      <w:r>
        <w:t>2.</w:t>
      </w:r>
      <w:r>
        <w:tab/>
        <w:t>При</w:t>
      </w:r>
      <w:r>
        <w:rPr>
          <w:spacing w:val="-9"/>
        </w:rPr>
        <w:t xml:space="preserve"> </w:t>
      </w:r>
      <w:r>
        <w:t>оцінюванні</w:t>
      </w:r>
      <w:r>
        <w:rPr>
          <w:spacing w:val="-7"/>
        </w:rPr>
        <w:t xml:space="preserve"> </w:t>
      </w:r>
      <w:r>
        <w:t>відповіді</w:t>
      </w:r>
      <w:r>
        <w:rPr>
          <w:spacing w:val="-7"/>
        </w:rPr>
        <w:t xml:space="preserve"> </w:t>
      </w:r>
      <w:r>
        <w:t>абітурієнта</w:t>
      </w:r>
      <w:r>
        <w:rPr>
          <w:spacing w:val="-8"/>
        </w:rPr>
        <w:t xml:space="preserve"> </w:t>
      </w:r>
      <w:r>
        <w:rPr>
          <w:spacing w:val="-2"/>
        </w:rPr>
        <w:t>враховуються:</w:t>
      </w:r>
    </w:p>
    <w:p w14:paraId="1E036140" w14:textId="77777777" w:rsidR="00976B3B" w:rsidRDefault="000027D7" w:rsidP="005C6289">
      <w:pPr>
        <w:pStyle w:val="a3"/>
        <w:spacing w:line="322" w:lineRule="exact"/>
        <w:ind w:left="142" w:firstLine="709"/>
      </w:pPr>
      <w:r>
        <w:t>–правильність,</w:t>
      </w:r>
      <w:r>
        <w:rPr>
          <w:spacing w:val="-10"/>
        </w:rPr>
        <w:t xml:space="preserve"> </w:t>
      </w:r>
      <w:r>
        <w:t>повнота</w:t>
      </w:r>
      <w:r>
        <w:rPr>
          <w:spacing w:val="-9"/>
        </w:rPr>
        <w:t xml:space="preserve"> </w:t>
      </w:r>
      <w:r>
        <w:rPr>
          <w:spacing w:val="-2"/>
        </w:rPr>
        <w:t>відповіді;</w:t>
      </w:r>
    </w:p>
    <w:p w14:paraId="02B6A481" w14:textId="77777777" w:rsidR="00976B3B" w:rsidRDefault="000027D7" w:rsidP="005C6289">
      <w:pPr>
        <w:pStyle w:val="a3"/>
        <w:ind w:left="142" w:firstLine="709"/>
      </w:pPr>
      <w:r>
        <w:t>–ступінь</w:t>
      </w:r>
      <w:r>
        <w:rPr>
          <w:spacing w:val="-11"/>
        </w:rPr>
        <w:t xml:space="preserve"> </w:t>
      </w:r>
      <w:r>
        <w:t>розуміння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усвідомленого</w:t>
      </w:r>
      <w:r>
        <w:rPr>
          <w:spacing w:val="-6"/>
        </w:rPr>
        <w:t xml:space="preserve"> </w:t>
      </w:r>
      <w:r>
        <w:t>відтворення</w:t>
      </w:r>
      <w:r>
        <w:rPr>
          <w:spacing w:val="-7"/>
        </w:rPr>
        <w:t xml:space="preserve"> </w:t>
      </w:r>
      <w:r>
        <w:rPr>
          <w:spacing w:val="-2"/>
        </w:rPr>
        <w:t>вивченого;</w:t>
      </w:r>
    </w:p>
    <w:p w14:paraId="33D18A95" w14:textId="77777777" w:rsidR="00976B3B" w:rsidRDefault="000027D7" w:rsidP="005C6289">
      <w:pPr>
        <w:pStyle w:val="a3"/>
        <w:spacing w:before="2" w:line="322" w:lineRule="exact"/>
        <w:ind w:left="142" w:firstLine="709"/>
      </w:pPr>
      <w:r>
        <w:t>–логічність,</w:t>
      </w:r>
      <w:r>
        <w:rPr>
          <w:spacing w:val="-12"/>
        </w:rPr>
        <w:t xml:space="preserve"> </w:t>
      </w:r>
      <w:r>
        <w:t>зв’язність,</w:t>
      </w:r>
      <w:r>
        <w:rPr>
          <w:spacing w:val="-8"/>
        </w:rPr>
        <w:t xml:space="preserve"> </w:t>
      </w:r>
      <w:r>
        <w:t>мовленнєве</w:t>
      </w:r>
      <w:r>
        <w:rPr>
          <w:spacing w:val="-12"/>
        </w:rPr>
        <w:t xml:space="preserve"> </w:t>
      </w:r>
      <w:r>
        <w:t>оформлення</w:t>
      </w:r>
      <w:r>
        <w:rPr>
          <w:spacing w:val="-8"/>
        </w:rPr>
        <w:t xml:space="preserve"> </w:t>
      </w:r>
      <w:r>
        <w:rPr>
          <w:spacing w:val="-2"/>
        </w:rPr>
        <w:t>відповіді;</w:t>
      </w:r>
    </w:p>
    <w:p w14:paraId="08BE45EF" w14:textId="77777777" w:rsidR="00976B3B" w:rsidRDefault="000027D7" w:rsidP="005C6289">
      <w:pPr>
        <w:pStyle w:val="a3"/>
        <w:ind w:left="142" w:right="147" w:firstLine="709"/>
      </w:pPr>
      <w:r>
        <w:t>–вміння застосовувати вивчені правила до конкретних випадків і наводити самостійно дібрані приклади до вивчених правил.</w:t>
      </w:r>
    </w:p>
    <w:p w14:paraId="29622734" w14:textId="6868DB02" w:rsidR="00976B3B" w:rsidRDefault="000027D7" w:rsidP="005C6289">
      <w:pPr>
        <w:pStyle w:val="a3"/>
        <w:spacing w:line="242" w:lineRule="auto"/>
        <w:ind w:left="142" w:firstLine="709"/>
        <w:jc w:val="left"/>
      </w:pPr>
      <w:r>
        <w:t>3.</w:t>
      </w:r>
      <w:r>
        <w:tab/>
        <w:t>Високим</w:t>
      </w:r>
      <w:r>
        <w:rPr>
          <w:spacing w:val="80"/>
        </w:rPr>
        <w:t xml:space="preserve"> </w:t>
      </w:r>
      <w:r>
        <w:t>рівнем</w:t>
      </w:r>
      <w:r>
        <w:rPr>
          <w:spacing w:val="80"/>
        </w:rPr>
        <w:t xml:space="preserve"> </w:t>
      </w:r>
      <w:r>
        <w:t>знань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української</w:t>
      </w:r>
      <w:r>
        <w:rPr>
          <w:spacing w:val="80"/>
        </w:rPr>
        <w:t xml:space="preserve"> </w:t>
      </w:r>
      <w:r>
        <w:t>мови</w:t>
      </w:r>
      <w:r>
        <w:rPr>
          <w:spacing w:val="80"/>
        </w:rPr>
        <w:t xml:space="preserve"> </w:t>
      </w:r>
      <w:r>
        <w:t>вважати,</w:t>
      </w:r>
      <w:r>
        <w:rPr>
          <w:spacing w:val="80"/>
        </w:rPr>
        <w:t xml:space="preserve"> </w:t>
      </w:r>
      <w:r>
        <w:t>якщо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 xml:space="preserve">відповіді </w:t>
      </w:r>
      <w:r>
        <w:rPr>
          <w:spacing w:val="-2"/>
        </w:rPr>
        <w:t>абітурієнта:</w:t>
      </w:r>
    </w:p>
    <w:p w14:paraId="3586AC37" w14:textId="77777777" w:rsidR="00976B3B" w:rsidRDefault="000027D7" w:rsidP="005C6289">
      <w:pPr>
        <w:pStyle w:val="a3"/>
        <w:ind w:left="142" w:firstLine="709"/>
        <w:jc w:val="left"/>
      </w:pPr>
      <w:r>
        <w:t>–правильно</w:t>
      </w:r>
      <w:r>
        <w:rPr>
          <w:spacing w:val="-8"/>
        </w:rPr>
        <w:t xml:space="preserve"> </w:t>
      </w:r>
      <w:r>
        <w:t>виконані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повному</w:t>
      </w:r>
      <w:r>
        <w:rPr>
          <w:spacing w:val="-11"/>
        </w:rPr>
        <w:t xml:space="preserve"> </w:t>
      </w:r>
      <w:r>
        <w:t>обсязі</w:t>
      </w:r>
      <w:r>
        <w:rPr>
          <w:spacing w:val="-8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будь-якого</w:t>
      </w:r>
      <w:r>
        <w:rPr>
          <w:spacing w:val="-9"/>
        </w:rPr>
        <w:t xml:space="preserve"> </w:t>
      </w:r>
      <w:r>
        <w:t>рівня,</w:t>
      </w:r>
      <w:r>
        <w:rPr>
          <w:spacing w:val="-8"/>
        </w:rPr>
        <w:t xml:space="preserve"> </w:t>
      </w:r>
      <w:r>
        <w:t>відмічене володіння нормами сучасної української літературної мови;</w:t>
      </w:r>
    </w:p>
    <w:p w14:paraId="0A8987E9" w14:textId="77777777" w:rsidR="00976B3B" w:rsidRDefault="000027D7" w:rsidP="000027D7">
      <w:pPr>
        <w:pStyle w:val="a3"/>
        <w:tabs>
          <w:tab w:val="left" w:pos="2830"/>
          <w:tab w:val="left" w:pos="4870"/>
          <w:tab w:val="left" w:pos="5957"/>
          <w:tab w:val="left" w:pos="7345"/>
          <w:tab w:val="left" w:pos="8426"/>
          <w:tab w:val="left" w:pos="9663"/>
        </w:tabs>
        <w:ind w:left="142" w:right="146" w:firstLine="709"/>
        <w:jc w:val="left"/>
      </w:pPr>
      <w:r>
        <w:rPr>
          <w:spacing w:val="-2"/>
        </w:rPr>
        <w:t>–усвідомлений,</w:t>
      </w:r>
      <w:r>
        <w:tab/>
      </w:r>
      <w:r>
        <w:rPr>
          <w:spacing w:val="-2"/>
        </w:rPr>
        <w:t>обґрунтований</w:t>
      </w:r>
      <w:r>
        <w:tab/>
      </w:r>
      <w:r>
        <w:rPr>
          <w:spacing w:val="-2"/>
        </w:rPr>
        <w:t>виклад</w:t>
      </w:r>
      <w:r>
        <w:tab/>
      </w:r>
      <w:r>
        <w:rPr>
          <w:spacing w:val="-2"/>
        </w:rPr>
        <w:t>основних</w:t>
      </w:r>
      <w:r>
        <w:tab/>
      </w:r>
      <w:r>
        <w:rPr>
          <w:spacing w:val="-2"/>
        </w:rPr>
        <w:t>понять</w:t>
      </w:r>
      <w:r>
        <w:tab/>
      </w:r>
      <w:r>
        <w:rPr>
          <w:spacing w:val="-2"/>
        </w:rPr>
        <w:t>питання</w:t>
      </w:r>
      <w:r>
        <w:tab/>
      </w:r>
      <w:r>
        <w:rPr>
          <w:spacing w:val="-10"/>
        </w:rPr>
        <w:t xml:space="preserve">з </w:t>
      </w:r>
      <w:r>
        <w:t>наведенням доречних прикладів;</w:t>
      </w:r>
    </w:p>
    <w:p w14:paraId="13EDE225" w14:textId="77777777" w:rsidR="00976B3B" w:rsidRDefault="000027D7" w:rsidP="000027D7">
      <w:pPr>
        <w:pStyle w:val="a3"/>
        <w:spacing w:before="71"/>
        <w:ind w:left="142" w:right="143" w:firstLine="709"/>
      </w:pPr>
      <w:r>
        <w:t xml:space="preserve">–уміння </w:t>
      </w:r>
      <w:proofErr w:type="spellStart"/>
      <w:r>
        <w:t>грамотно</w:t>
      </w:r>
      <w:proofErr w:type="spellEnd"/>
      <w:r>
        <w:t xml:space="preserve"> аналізувати </w:t>
      </w:r>
      <w:proofErr w:type="spellStart"/>
      <w:r>
        <w:t>мовні</w:t>
      </w:r>
      <w:proofErr w:type="spellEnd"/>
      <w:r>
        <w:t xml:space="preserve"> явища, поняття, ґрунтовно й повно пояснювати орфограми, визначати структури речень, пояснювати наявність у них пунктограм та правила їх вживання.</w:t>
      </w:r>
    </w:p>
    <w:p w14:paraId="28095E77" w14:textId="0EC393BB" w:rsidR="00976B3B" w:rsidRDefault="000027D7" w:rsidP="000027D7">
      <w:pPr>
        <w:pStyle w:val="a3"/>
        <w:spacing w:before="2"/>
        <w:ind w:left="142" w:firstLine="709"/>
        <w:jc w:val="left"/>
      </w:pPr>
      <w:r>
        <w:t>4.</w:t>
      </w:r>
      <w:r>
        <w:tab/>
        <w:t>Низьким</w:t>
      </w:r>
      <w:r>
        <w:rPr>
          <w:spacing w:val="-8"/>
        </w:rPr>
        <w:t xml:space="preserve"> </w:t>
      </w:r>
      <w:r>
        <w:t>рівнем</w:t>
      </w:r>
      <w:r>
        <w:rPr>
          <w:spacing w:val="-4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української</w:t>
      </w:r>
      <w:r>
        <w:rPr>
          <w:spacing w:val="-4"/>
        </w:rPr>
        <w:t xml:space="preserve"> </w:t>
      </w:r>
      <w:r>
        <w:t>мови</w:t>
      </w:r>
      <w:r>
        <w:rPr>
          <w:spacing w:val="-4"/>
        </w:rPr>
        <w:t xml:space="preserve"> </w:t>
      </w:r>
      <w:r>
        <w:rPr>
          <w:spacing w:val="-2"/>
        </w:rPr>
        <w:t>вважати:</w:t>
      </w:r>
    </w:p>
    <w:p w14:paraId="0A79B77A" w14:textId="77777777" w:rsidR="00976B3B" w:rsidRDefault="000027D7" w:rsidP="005C6289">
      <w:pPr>
        <w:pStyle w:val="a3"/>
        <w:spacing w:line="322" w:lineRule="exact"/>
        <w:ind w:left="142" w:firstLine="709"/>
        <w:jc w:val="left"/>
      </w:pPr>
      <w:r>
        <w:t>–якщо</w:t>
      </w:r>
      <w:r>
        <w:rPr>
          <w:spacing w:val="-8"/>
        </w:rPr>
        <w:t xml:space="preserve"> </w:t>
      </w:r>
      <w:r>
        <w:t>відповідь</w:t>
      </w:r>
      <w:r>
        <w:rPr>
          <w:spacing w:val="-8"/>
        </w:rPr>
        <w:t xml:space="preserve"> </w:t>
      </w:r>
      <w:r>
        <w:t>абітурієнта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задовольняє</w:t>
      </w:r>
      <w:r>
        <w:rPr>
          <w:spacing w:val="-7"/>
        </w:rPr>
        <w:t xml:space="preserve"> </w:t>
      </w:r>
      <w:r>
        <w:t>вищезазначені</w:t>
      </w:r>
      <w:r>
        <w:rPr>
          <w:spacing w:val="-5"/>
        </w:rPr>
        <w:t xml:space="preserve"> </w:t>
      </w:r>
      <w:r>
        <w:rPr>
          <w:spacing w:val="-2"/>
        </w:rPr>
        <w:t>вимоги;</w:t>
      </w:r>
    </w:p>
    <w:p w14:paraId="7A80784B" w14:textId="77777777" w:rsidR="00976B3B" w:rsidRDefault="000027D7" w:rsidP="005C6289">
      <w:pPr>
        <w:pStyle w:val="a3"/>
        <w:spacing w:line="322" w:lineRule="exact"/>
        <w:ind w:left="142" w:firstLine="709"/>
        <w:jc w:val="left"/>
      </w:pPr>
      <w:r>
        <w:t>–відповідь</w:t>
      </w:r>
      <w:r>
        <w:rPr>
          <w:spacing w:val="-10"/>
        </w:rPr>
        <w:t xml:space="preserve"> </w:t>
      </w:r>
      <w:r>
        <w:t>відсутня</w:t>
      </w:r>
      <w:r>
        <w:rPr>
          <w:spacing w:val="-6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неправильна,</w:t>
      </w:r>
      <w:r>
        <w:rPr>
          <w:spacing w:val="-10"/>
        </w:rPr>
        <w:t xml:space="preserve"> </w:t>
      </w:r>
      <w:r>
        <w:t>неправильний</w:t>
      </w:r>
      <w:r>
        <w:rPr>
          <w:spacing w:val="-7"/>
        </w:rPr>
        <w:t xml:space="preserve"> </w:t>
      </w:r>
      <w:r>
        <w:t>хід</w:t>
      </w:r>
      <w:r>
        <w:rPr>
          <w:spacing w:val="-5"/>
        </w:rPr>
        <w:t xml:space="preserve"> </w:t>
      </w:r>
      <w:r>
        <w:rPr>
          <w:spacing w:val="-2"/>
        </w:rPr>
        <w:t>міркувань;</w:t>
      </w:r>
    </w:p>
    <w:p w14:paraId="2D93BF32" w14:textId="77777777" w:rsidR="00976B3B" w:rsidRDefault="000027D7" w:rsidP="005C6289">
      <w:pPr>
        <w:pStyle w:val="a3"/>
        <w:ind w:left="142" w:right="146" w:firstLine="709"/>
      </w:pPr>
      <w:r>
        <w:t>–відповідь</w:t>
      </w:r>
      <w:r>
        <w:rPr>
          <w:spacing w:val="-18"/>
        </w:rPr>
        <w:t xml:space="preserve"> </w:t>
      </w:r>
      <w:r>
        <w:t>правильна,</w:t>
      </w:r>
      <w:r>
        <w:rPr>
          <w:spacing w:val="-17"/>
        </w:rPr>
        <w:t xml:space="preserve"> </w:t>
      </w:r>
      <w:r>
        <w:t>але</w:t>
      </w:r>
      <w:r>
        <w:rPr>
          <w:spacing w:val="-17"/>
        </w:rPr>
        <w:t xml:space="preserve"> </w:t>
      </w:r>
      <w:r>
        <w:t>її</w:t>
      </w:r>
      <w:r>
        <w:rPr>
          <w:spacing w:val="-16"/>
        </w:rPr>
        <w:t xml:space="preserve"> </w:t>
      </w:r>
      <w:r>
        <w:t>обґрунтування</w:t>
      </w:r>
      <w:r>
        <w:rPr>
          <w:spacing w:val="-16"/>
        </w:rPr>
        <w:t xml:space="preserve"> </w:t>
      </w:r>
      <w:r>
        <w:t>неправильне,</w:t>
      </w:r>
      <w:r>
        <w:rPr>
          <w:spacing w:val="-17"/>
        </w:rPr>
        <w:t xml:space="preserve"> </w:t>
      </w:r>
      <w:r>
        <w:t>невмотивоване</w:t>
      </w:r>
      <w:r>
        <w:rPr>
          <w:spacing w:val="-17"/>
        </w:rPr>
        <w:t xml:space="preserve"> </w:t>
      </w:r>
      <w:r>
        <w:t>або зовсім відсутнє;</w:t>
      </w:r>
    </w:p>
    <w:p w14:paraId="181AB503" w14:textId="77777777" w:rsidR="00976B3B" w:rsidRDefault="000027D7" w:rsidP="005C6289">
      <w:pPr>
        <w:pStyle w:val="a3"/>
        <w:spacing w:line="321" w:lineRule="exact"/>
        <w:ind w:left="142" w:firstLine="709"/>
      </w:pPr>
      <w:r>
        <w:t>–наявність</w:t>
      </w:r>
      <w:r>
        <w:rPr>
          <w:spacing w:val="-8"/>
        </w:rPr>
        <w:t xml:space="preserve"> </w:t>
      </w:r>
      <w:r>
        <w:t>значної</w:t>
      </w:r>
      <w:r>
        <w:rPr>
          <w:spacing w:val="-5"/>
        </w:rPr>
        <w:t xml:space="preserve"> </w:t>
      </w:r>
      <w:r>
        <w:t>кількості</w:t>
      </w:r>
      <w:r>
        <w:rPr>
          <w:spacing w:val="-10"/>
        </w:rPr>
        <w:t xml:space="preserve"> </w:t>
      </w:r>
      <w:r>
        <w:t>помилок</w:t>
      </w:r>
      <w:r>
        <w:rPr>
          <w:spacing w:val="-6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rPr>
          <w:spacing w:val="-2"/>
        </w:rPr>
        <w:t>типів.</w:t>
      </w:r>
    </w:p>
    <w:p w14:paraId="539EF161" w14:textId="1048B649" w:rsidR="00976B3B" w:rsidRDefault="000027D7" w:rsidP="005C6289">
      <w:pPr>
        <w:pStyle w:val="a3"/>
        <w:spacing w:before="2"/>
        <w:ind w:left="142" w:right="139" w:firstLine="709"/>
      </w:pPr>
      <w:r>
        <w:t>5.</w:t>
      </w:r>
      <w:r>
        <w:tab/>
        <w:t xml:space="preserve">Вмотивовані апеляції на результати вступних випробувань подаються вступниками відповідальному секретареві Приймальної комісії або його заступнику у формі письмової заяви на ім’я голови Приймальної комісії (директора) не пізніше наступного робочого дня після оголошення результатів </w:t>
      </w:r>
      <w:r>
        <w:rPr>
          <w:spacing w:val="-2"/>
        </w:rPr>
        <w:t>співбесіди.</w:t>
      </w:r>
    </w:p>
    <w:sectPr w:rsidR="00976B3B">
      <w:pgSz w:w="11910" w:h="16840"/>
      <w:pgMar w:top="76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4B"/>
    <w:multiLevelType w:val="hybridMultilevel"/>
    <w:tmpl w:val="3E906900"/>
    <w:lvl w:ilvl="0" w:tplc="380CB5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90172ED"/>
    <w:multiLevelType w:val="hybridMultilevel"/>
    <w:tmpl w:val="61D46E80"/>
    <w:lvl w:ilvl="0" w:tplc="65A62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1D55F9"/>
    <w:multiLevelType w:val="hybridMultilevel"/>
    <w:tmpl w:val="50565780"/>
    <w:lvl w:ilvl="0" w:tplc="3CC830D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5CD40AD2"/>
    <w:multiLevelType w:val="hybridMultilevel"/>
    <w:tmpl w:val="2D7A094E"/>
    <w:lvl w:ilvl="0" w:tplc="09E4B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3B"/>
    <w:rsid w:val="000027D7"/>
    <w:rsid w:val="001C3916"/>
    <w:rsid w:val="00287197"/>
    <w:rsid w:val="002D248A"/>
    <w:rsid w:val="00415C1A"/>
    <w:rsid w:val="00497795"/>
    <w:rsid w:val="005C6289"/>
    <w:rsid w:val="0061168D"/>
    <w:rsid w:val="006E48A7"/>
    <w:rsid w:val="00976B3B"/>
    <w:rsid w:val="009D3EEC"/>
    <w:rsid w:val="009F0448"/>
    <w:rsid w:val="00A65919"/>
    <w:rsid w:val="00A664BB"/>
    <w:rsid w:val="00AE2657"/>
    <w:rsid w:val="00BF5F2D"/>
    <w:rsid w:val="00D51AF4"/>
    <w:rsid w:val="00DA42ED"/>
    <w:rsid w:val="00DD3344"/>
    <w:rsid w:val="00E72311"/>
    <w:rsid w:val="00E8598C"/>
    <w:rsid w:val="00E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E86B"/>
  <w15:docId w15:val="{B33A06E3-25DD-4AEF-8470-E6F17F8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rvps7">
    <w:name w:val="rvps7"/>
    <w:basedOn w:val="a"/>
    <w:rsid w:val="006E48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rvts15">
    <w:name w:val="rvts15"/>
    <w:basedOn w:val="a0"/>
    <w:rsid w:val="006E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re43749?ed=2025_02_28&amp;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re43749?ed=2025_02_28&amp;an=1" TargetMode="External"/><Relationship Id="rId5" Type="http://schemas.openxmlformats.org/officeDocument/2006/relationships/hyperlink" Target="https://ips.ligazakon.net/document/view/re43749?ed=2025_02_28&amp;a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5439</Words>
  <Characters>3101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Acer</cp:lastModifiedBy>
  <cp:revision>9</cp:revision>
  <dcterms:created xsi:type="dcterms:W3CDTF">2025-05-07T06:55:00Z</dcterms:created>
  <dcterms:modified xsi:type="dcterms:W3CDTF">2025-06-19T09:00:00Z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