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CCD19" w14:textId="77777777" w:rsidR="000E0619" w:rsidRPr="00B216B2" w:rsidRDefault="000E0619" w:rsidP="00B21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216B2">
        <w:rPr>
          <w:rFonts w:ascii="Times New Roman" w:hAnsi="Times New Roman" w:cs="Times New Roman"/>
          <w:b/>
          <w:sz w:val="32"/>
          <w:szCs w:val="32"/>
          <w:lang w:val="uk-UA"/>
        </w:rPr>
        <w:t>Протокол № 5</w:t>
      </w:r>
    </w:p>
    <w:p w14:paraId="23F40C2F" w14:textId="0E1D3887" w:rsidR="000E0619" w:rsidRPr="000E0619" w:rsidRDefault="000E0619" w:rsidP="00B216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B216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травня 2025 року</w:t>
      </w:r>
    </w:p>
    <w:p w14:paraId="64842424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CC9218" w14:textId="77777777" w:rsidR="00B216B2" w:rsidRPr="00B216B2" w:rsidRDefault="00B216B2" w:rsidP="00B21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B216B2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В.Г., Зубчик А.Ю., Распопов Є.І., Павлюк О.П., Крот А,С., Мажула Т.В., Дідик О.О., Тищенко О.В., Абрамчук С.А.</w:t>
      </w:r>
    </w:p>
    <w:p w14:paraId="7C8F7095" w14:textId="670D8DA4" w:rsidR="000E0619" w:rsidRPr="000E0619" w:rsidRDefault="00B216B2" w:rsidP="00B21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sz w:val="28"/>
          <w:szCs w:val="28"/>
          <w:lang w:val="uk-UA"/>
        </w:rPr>
        <w:t>Відсутніх – немає.</w:t>
      </w:r>
    </w:p>
    <w:p w14:paraId="6F5289EA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81B8D6" w14:textId="77777777" w:rsidR="000E0619" w:rsidRPr="00B216B2" w:rsidRDefault="000E0619" w:rsidP="00B21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279CDA10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665601" w14:textId="1EDB3A84" w:rsidR="000E0619" w:rsidRPr="000E0619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E0619"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роботу циклової комісії за 2024/2025 навчальний рік (підсумки). </w:t>
      </w:r>
    </w:p>
    <w:p w14:paraId="3BFE3510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467258" w14:textId="0DD84821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6B2">
        <w:rPr>
          <w:rFonts w:ascii="Times New Roman" w:hAnsi="Times New Roman" w:cs="Times New Roman"/>
          <w:sz w:val="28"/>
          <w:szCs w:val="28"/>
          <w:lang w:val="uk-UA"/>
        </w:rPr>
        <w:t>Юровчик В.Г.</w:t>
      </w:r>
    </w:p>
    <w:p w14:paraId="2637B76E" w14:textId="77777777" w:rsidR="00B216B2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9D510C" w14:textId="3B221930" w:rsidR="000E0619" w:rsidRPr="000E0619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E0619"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Розгляд та обговорення плану роботи циклової комісії на 2025/2026 навчальний рік. </w:t>
      </w:r>
    </w:p>
    <w:p w14:paraId="29E6305E" w14:textId="77777777" w:rsidR="00B216B2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A2AD0" w14:textId="6FD8EB3D" w:rsidR="00B216B2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6B2" w:rsidRPr="00B216B2">
        <w:rPr>
          <w:rFonts w:ascii="Times New Roman" w:hAnsi="Times New Roman" w:cs="Times New Roman"/>
          <w:sz w:val="28"/>
          <w:szCs w:val="28"/>
          <w:lang w:val="uk-UA"/>
        </w:rPr>
        <w:t>Юровчик В.Г.</w:t>
      </w:r>
    </w:p>
    <w:p w14:paraId="6FC58109" w14:textId="77777777" w:rsidR="00B216B2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51C87B" w14:textId="5446D36E" w:rsidR="000E0619" w:rsidRPr="000E0619" w:rsidRDefault="00E41AA3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216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E0619"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Розгляд та обговорення планів роботи кабінетів на 2025/2026 н.р. </w:t>
      </w:r>
    </w:p>
    <w:p w14:paraId="20D417D3" w14:textId="77777777" w:rsidR="00B216B2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84EB0D" w14:textId="47F1C309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i/>
          <w:sz w:val="28"/>
          <w:szCs w:val="28"/>
          <w:lang w:val="uk-UA"/>
        </w:rPr>
        <w:t>Доповідають: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Завідуючі кабінетами </w:t>
      </w:r>
    </w:p>
    <w:p w14:paraId="1300DADA" w14:textId="77777777" w:rsidR="00B216B2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E9A0F" w14:textId="3575C287" w:rsidR="000E0619" w:rsidRPr="000E0619" w:rsidRDefault="00830B3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16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E0619"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професійної реалізації випускників коледжу в умовах війни та формування soft skills. </w:t>
      </w:r>
    </w:p>
    <w:p w14:paraId="5B98F303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AF9176" w14:textId="706A7EAF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6B2" w:rsidRPr="00B216B2">
        <w:rPr>
          <w:rFonts w:ascii="Times New Roman" w:hAnsi="Times New Roman" w:cs="Times New Roman"/>
          <w:sz w:val="28"/>
          <w:szCs w:val="28"/>
          <w:lang w:val="uk-UA"/>
        </w:rPr>
        <w:t>Юровчик В.Г.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, викладачі </w:t>
      </w:r>
    </w:p>
    <w:p w14:paraId="7F5F079A" w14:textId="77777777" w:rsidR="00B216B2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4C259" w14:textId="01D79272" w:rsidR="000E0619" w:rsidRDefault="00B216B2" w:rsidP="00B2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b/>
          <w:sz w:val="28"/>
          <w:szCs w:val="28"/>
          <w:lang w:val="uk-UA"/>
        </w:rPr>
        <w:t>Перше питання</w:t>
      </w:r>
    </w:p>
    <w:p w14:paraId="4619C614" w14:textId="77777777" w:rsidR="00B216B2" w:rsidRPr="00B216B2" w:rsidRDefault="00B216B2" w:rsidP="00B2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0B88F" w14:textId="32D55FAE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Голову циклової комісії Юровчика В.Г., який ознайомив присутніх з інформацією про цьогорічний склад циклової комісії та основні напрямки її роботи. Він проінформував про результати роботи циклової комісії у 2024/2025 навчальному році, підкресливши ключові досягнення та виклики, що постали перед комісією.</w:t>
      </w:r>
    </w:p>
    <w:p w14:paraId="17231565" w14:textId="53ACA720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Було відзначено підвищення якості навчально-методичного забезпечення дисциплін з базової та фундаментальної підготовки, активну участь викладачів у місячнику циклової комісії, а також роботу над наповненням сайтів викладачів.</w:t>
      </w:r>
    </w:p>
    <w:p w14:paraId="0D511F56" w14:textId="77777777" w:rsidR="00B216B2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0BFDC6" w14:textId="3EC4572D" w:rsidR="000E0619" w:rsidRPr="00B216B2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54C36840" w14:textId="374C9089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1. Інформацію про роботу комісії прийняти до відома та затвердити склад членів циклової комісії з базової та фундаментальної підготовки.</w:t>
      </w:r>
    </w:p>
    <w:p w14:paraId="67834347" w14:textId="4CB8781A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2. Прийняти інформацію про результати роботи циклової комісії до відома.</w:t>
      </w:r>
    </w:p>
    <w:p w14:paraId="31B8E771" w14:textId="61CD1F00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lastRenderedPageBreak/>
        <w:t>3. Працювати в наступному навчальному році (2025/2026 н.р.) над удосконаленням навчально-методичного забезпечення дисциплін з базової та фундаментальної підготовки.</w:t>
      </w:r>
    </w:p>
    <w:p w14:paraId="1D939C11" w14:textId="34D29530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4. Продовжувати активно брати участь у роботі місячника циклової комісії.</w:t>
      </w:r>
    </w:p>
    <w:p w14:paraId="42D6ECA0" w14:textId="59D81F40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5. Проводити активну роботу з наповнення сайтів викладачів.</w:t>
      </w:r>
    </w:p>
    <w:p w14:paraId="4A4095A9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A3E93" w14:textId="78A11950" w:rsidR="000E0619" w:rsidRPr="00B216B2" w:rsidRDefault="00B216B2" w:rsidP="00B2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b/>
          <w:sz w:val="28"/>
          <w:szCs w:val="28"/>
          <w:lang w:val="uk-UA"/>
        </w:rPr>
        <w:t>Друге питання</w:t>
      </w:r>
    </w:p>
    <w:p w14:paraId="7125D2D5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62865" w14:textId="4814F730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Голову циклової комісії Юровчика В.Г., який ознайомив членів циклової комісії з планом роботи циклової комісії на 2025/2026 навчальний рік за наступними розділами: аналіз роботи комісії за 2024/2025 навчальний рік, головні завдання освітньої діяльності, що стоять перед цикловою комісією у 2025/2026 навчальному році; організаційна робота; навчально-методична робота; план засідань комісії.</w:t>
      </w:r>
    </w:p>
    <w:p w14:paraId="4EDD3F9A" w14:textId="46420102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Акцент</w:t>
      </w:r>
      <w:r w:rsidR="00B216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B216B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увагу на необхідності постійного моніторингу та корегування плану відповідно до актуальних викликів та потреб.</w:t>
      </w:r>
    </w:p>
    <w:p w14:paraId="1F3F6522" w14:textId="77777777" w:rsidR="00B216B2" w:rsidRDefault="00B216B2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DDD3C9" w14:textId="52A501B5" w:rsidR="000E0619" w:rsidRPr="00B216B2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0D196B52" w14:textId="03C45E61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1. Затвердити план роботи циклової комісії на 2025/2026 навчальний рік.</w:t>
      </w:r>
    </w:p>
    <w:p w14:paraId="2336DFA3" w14:textId="12127AEE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2. Працювати згідно основних напрямів та завдань освітньої діяльності коледжу.</w:t>
      </w:r>
    </w:p>
    <w:p w14:paraId="09A24F59" w14:textId="412FA87E" w:rsid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FCD47" w14:textId="1745804A" w:rsidR="00B216B2" w:rsidRDefault="00B216B2" w:rsidP="0083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6B2">
        <w:rPr>
          <w:rFonts w:ascii="Times New Roman" w:hAnsi="Times New Roman" w:cs="Times New Roman"/>
          <w:b/>
          <w:sz w:val="28"/>
          <w:szCs w:val="28"/>
          <w:lang w:val="uk-UA"/>
        </w:rPr>
        <w:t>Третє питання</w:t>
      </w:r>
    </w:p>
    <w:p w14:paraId="605755BF" w14:textId="77777777" w:rsidR="00B216B2" w:rsidRPr="00B216B2" w:rsidRDefault="00B216B2" w:rsidP="00B21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7367DC" w14:textId="745FDE7D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B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Завідувачів кабінетами Распопова Є.І.</w:t>
      </w:r>
      <w:r w:rsidR="00830B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>Зубчика А.Ю.</w:t>
      </w:r>
      <w:r w:rsidR="00830B39">
        <w:rPr>
          <w:rFonts w:ascii="Times New Roman" w:hAnsi="Times New Roman" w:cs="Times New Roman"/>
          <w:sz w:val="28"/>
          <w:szCs w:val="28"/>
          <w:lang w:val="uk-UA"/>
        </w:rPr>
        <w:t>, Крота А.С., Юровчика В.Г.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, які представили на розгляд та обговорення плани роботи кабінетів на 2025/2026 н.р..</w:t>
      </w:r>
    </w:p>
    <w:p w14:paraId="7F445F7E" w14:textId="52CFDB74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Плани включали пункти щодо оновлення матеріально-технічної бази, проведення інвентаризації, забезпечення безпечних умов праці та навчання.</w:t>
      </w:r>
    </w:p>
    <w:p w14:paraId="6AE2A55F" w14:textId="77777777" w:rsidR="00830B39" w:rsidRDefault="00830B3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7A3AD" w14:textId="592B3D7C" w:rsidR="000E0619" w:rsidRPr="00830B3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B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212076FE" w14:textId="56BFD993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1. Затвердити представлену документацію щодо роботи кабінетів.</w:t>
      </w:r>
    </w:p>
    <w:p w14:paraId="7581B5C1" w14:textId="49F2E639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2. Працювати над поповненням та оновленням обладнання кабінетів.</w:t>
      </w:r>
    </w:p>
    <w:p w14:paraId="3EB7BD82" w14:textId="5973BC55" w:rsidR="000E0619" w:rsidRPr="000E0619" w:rsidRDefault="00830B3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E0619" w:rsidRPr="000E0619">
        <w:rPr>
          <w:rFonts w:ascii="Times New Roman" w:hAnsi="Times New Roman" w:cs="Times New Roman"/>
          <w:sz w:val="28"/>
          <w:szCs w:val="28"/>
          <w:lang w:val="uk-UA"/>
        </w:rPr>
        <w:t>. Подати запит до адміністрації коледжу щодо необхідності фінансування оновлення обладнання кабінетів.</w:t>
      </w:r>
    </w:p>
    <w:p w14:paraId="04F19BC3" w14:textId="77777777" w:rsidR="00830B39" w:rsidRDefault="00830B39" w:rsidP="0083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EDEA5C" w14:textId="01B48226" w:rsidR="000E0619" w:rsidRPr="00830B39" w:rsidRDefault="00830B39" w:rsidP="0083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B39">
        <w:rPr>
          <w:rFonts w:ascii="Times New Roman" w:hAnsi="Times New Roman" w:cs="Times New Roman"/>
          <w:b/>
          <w:sz w:val="28"/>
          <w:szCs w:val="28"/>
          <w:lang w:val="uk-UA"/>
        </w:rPr>
        <w:t>Четверте питання</w:t>
      </w:r>
    </w:p>
    <w:p w14:paraId="499AD517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EDBFB3" w14:textId="441CFAC3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B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Голову циклової комісії Юровчика В.Г., який обговорив з присутніми перспективи професійної реалізації випускників коледжу в умовах війни.</w:t>
      </w:r>
    </w:p>
    <w:p w14:paraId="4C8D9E20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Було озвучено характерні особливості стану фахової передвищої освіти, актуальності отримуваних кваліфікацій, підтримку системи контролю якості освіти, 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актуальність адаптації до умов ринку праці, економічної ситуації та проблем глобалізації.</w:t>
      </w:r>
    </w:p>
    <w:p w14:paraId="1A7D9EAA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Розглянуто форми відповідних заходів, в яких доцільно було б залучати здобувачів освіти для актуалізації процесу підготовки компетентного фахівця.</w:t>
      </w:r>
    </w:p>
    <w:p w14:paraId="603C9255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8E7C4B" w14:textId="77777777" w:rsidR="000E0619" w:rsidRPr="00830B3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B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66FB8E41" w14:textId="1CEF3E93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1. Проводити роз'яснювальну роботу із студентами та викладачами стосовно адаптації навчального процесу в умовах війни та особливостей формування soft skills</w:t>
      </w:r>
      <w:bookmarkStart w:id="0" w:name="_GoBack"/>
      <w:bookmarkEnd w:id="0"/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(гнучких навичок), які не стосуються суто професійних компетенцій, для своєї успішної реалізації в найближчому майбутньому.</w:t>
      </w:r>
    </w:p>
    <w:p w14:paraId="5B8D30AC" w14:textId="3D21DA14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2. Залучати студентів до різних форм позааудиторної роботи для більш ширшого використання свого потенціалу в найближчому майбутньому.</w:t>
      </w:r>
    </w:p>
    <w:p w14:paraId="52912740" w14:textId="6BABF234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3. Розробити та впровадити серію семінарів та тренінгів для студентів з розвитку soft skills, орієнтованих на потреби сучасного ринку праці.</w:t>
      </w:r>
    </w:p>
    <w:p w14:paraId="259BAA41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DF3795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644345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75765F" w14:textId="77777777" w:rsidR="000E0619" w:rsidRPr="000E0619" w:rsidRDefault="000E0619" w:rsidP="000E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AFF38" w14:textId="119EE924" w:rsidR="000E0619" w:rsidRPr="000E0619" w:rsidRDefault="000E0619" w:rsidP="00830B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комісії: ___________</w:t>
      </w:r>
      <w:r w:rsidR="00830B3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E0619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</w:t>
      </w:r>
    </w:p>
    <w:p w14:paraId="572DBF9D" w14:textId="77777777" w:rsidR="000E0619" w:rsidRPr="000E0619" w:rsidRDefault="000E0619" w:rsidP="00830B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1CD3B0" w14:textId="77777777" w:rsidR="000E0619" w:rsidRPr="000E0619" w:rsidRDefault="000E0619" w:rsidP="00830B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C56CBD" w14:textId="19F1BEC3" w:rsidR="006A120D" w:rsidRPr="000E0619" w:rsidRDefault="000E0619" w:rsidP="00830B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0619">
        <w:rPr>
          <w:rFonts w:ascii="Times New Roman" w:hAnsi="Times New Roman" w:cs="Times New Roman"/>
          <w:sz w:val="28"/>
          <w:szCs w:val="28"/>
          <w:lang w:val="uk-UA"/>
        </w:rPr>
        <w:t>Секретар циклової комісії: __________ Распопов Є.І.</w:t>
      </w:r>
    </w:p>
    <w:sectPr w:rsidR="006A120D" w:rsidRPr="000E0619" w:rsidSect="00214A19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D6"/>
    <w:rsid w:val="000E0619"/>
    <w:rsid w:val="00214A19"/>
    <w:rsid w:val="006A120D"/>
    <w:rsid w:val="00830B39"/>
    <w:rsid w:val="00B216B2"/>
    <w:rsid w:val="00E41AA3"/>
    <w:rsid w:val="00E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EBDF"/>
  <w15:chartTrackingRefBased/>
  <w15:docId w15:val="{DE269B63-A450-44FA-9927-98A15A81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2025-06-19T13:25:00Z</dcterms:created>
  <dcterms:modified xsi:type="dcterms:W3CDTF">2025-06-19T16:08:00Z</dcterms:modified>
</cp:coreProperties>
</file>