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EA49" w14:textId="77777777" w:rsidR="00C23B89" w:rsidRPr="00315AA7" w:rsidRDefault="007C25AE">
      <w:pPr>
        <w:keepLines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ПРОТОКОЛ №4</w:t>
      </w:r>
    </w:p>
    <w:p w14:paraId="4CA4D4FA" w14:textId="77777777" w:rsidR="00C23B89" w:rsidRPr="00315AA7" w:rsidRDefault="007C25AE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A8B4838" w14:textId="77777777" w:rsidR="00C23B89" w:rsidRPr="00315AA7" w:rsidRDefault="007C25AE">
      <w:pPr>
        <w:keepLines/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Засідання Циклової комісії </w:t>
      </w:r>
    </w:p>
    <w:p w14:paraId="7C5E7E88" w14:textId="77777777" w:rsidR="00C23B89" w:rsidRPr="00315AA7" w:rsidRDefault="007C25AE">
      <w:pPr>
        <w:keepLines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 професійної та практичної підготовки</w:t>
      </w:r>
    </w:p>
    <w:p w14:paraId="502920B7" w14:textId="77777777" w:rsidR="00C23B89" w:rsidRPr="00315AA7" w:rsidRDefault="007C25AE">
      <w:pPr>
        <w:keepLines/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Луцького фахового коледжу рекреаційних технологій і права</w:t>
      </w:r>
    </w:p>
    <w:p w14:paraId="54D8E951" w14:textId="77777777" w:rsidR="00C23B89" w:rsidRPr="00315AA7" w:rsidRDefault="007C25AE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07BA44A" w14:textId="77777777" w:rsidR="00C23B89" w:rsidRPr="00315AA7" w:rsidRDefault="007C25AE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425A78E2" w14:textId="77777777" w:rsidR="00C23B89" w:rsidRPr="00315AA7" w:rsidRDefault="007C25AE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 «20» грудня 2024 року</w:t>
      </w:r>
    </w:p>
    <w:p w14:paraId="23DC5350" w14:textId="77777777" w:rsidR="00C23B89" w:rsidRPr="00315AA7" w:rsidRDefault="007C25AE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Голова:</w:t>
      </w: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Вікторія СТАРКО</w:t>
      </w:r>
    </w:p>
    <w:p w14:paraId="5674FC67" w14:textId="77777777" w:rsidR="00C23B89" w:rsidRPr="00315AA7" w:rsidRDefault="007C25AE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hAnsi="Times New Roman" w:cs="Times New Roman"/>
          <w:sz w:val="24"/>
          <w:szCs w:val="24"/>
        </w:rPr>
        <w:tab/>
      </w: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Секретар:</w:t>
      </w: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Микола ВАСИЛЬЄВ</w:t>
      </w:r>
    </w:p>
    <w:p w14:paraId="6103DB2D" w14:textId="787D8FFC" w:rsidR="00C23B89" w:rsidRPr="00315AA7" w:rsidRDefault="007C25AE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Присутні:</w:t>
      </w: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Тесунов В.А., Старко В. С., </w:t>
      </w:r>
      <w:r w:rsidRPr="00315AA7">
        <w:rPr>
          <w:rFonts w:ascii="Times New Roman" w:hAnsi="Times New Roman" w:cs="Times New Roman"/>
          <w:bCs/>
          <w:sz w:val="24"/>
          <w:szCs w:val="24"/>
        </w:rPr>
        <w:t>Алексєєв Б.А</w:t>
      </w:r>
      <w:r w:rsidRPr="00315AA7">
        <w:rPr>
          <w:rFonts w:ascii="Times New Roman" w:hAnsi="Times New Roman" w:cs="Times New Roman"/>
          <w:b/>
          <w:sz w:val="24"/>
          <w:szCs w:val="24"/>
        </w:rPr>
        <w:t>.,</w:t>
      </w:r>
      <w:r w:rsidR="00315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AA7">
        <w:rPr>
          <w:rFonts w:ascii="Times New Roman" w:hAnsi="Times New Roman" w:cs="Times New Roman"/>
          <w:sz w:val="24"/>
          <w:szCs w:val="24"/>
        </w:rPr>
        <w:t>Завидовська-Марчук О.Г., Ковальчук А.Д., Сачук Б.А., Васильєв М.А.,</w:t>
      </w:r>
      <w:r w:rsidR="00315AA7">
        <w:rPr>
          <w:rFonts w:ascii="Times New Roman" w:hAnsi="Times New Roman" w:cs="Times New Roman"/>
          <w:sz w:val="24"/>
          <w:szCs w:val="24"/>
        </w:rPr>
        <w:t xml:space="preserve"> </w:t>
      </w:r>
      <w:r w:rsidRPr="00315AA7">
        <w:rPr>
          <w:rFonts w:ascii="Times New Roman" w:hAnsi="Times New Roman" w:cs="Times New Roman"/>
          <w:sz w:val="24"/>
          <w:szCs w:val="24"/>
        </w:rPr>
        <w:t>Павловіч Н.Б., Абрамчук С.А.</w:t>
      </w:r>
    </w:p>
    <w:p w14:paraId="6BFC2C6E" w14:textId="77777777" w:rsidR="00C23B89" w:rsidRPr="00315AA7" w:rsidRDefault="007C25AE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денний:</w:t>
      </w:r>
    </w:p>
    <w:p w14:paraId="4441650E" w14:textId="77777777" w:rsidR="00C23B89" w:rsidRPr="00315AA7" w:rsidRDefault="007C25AE">
      <w:pPr>
        <w:pStyle w:val="TableParagraph"/>
        <w:keepLines/>
        <w:spacing w:before="53" w:line="240" w:lineRule="auto"/>
        <w:ind w:left="0" w:right="95"/>
        <w:jc w:val="both"/>
        <w:rPr>
          <w:i/>
          <w:iCs/>
          <w:color w:val="000000" w:themeColor="text1"/>
          <w:sz w:val="24"/>
          <w:szCs w:val="24"/>
        </w:rPr>
      </w:pPr>
      <w:r w:rsidRPr="00315AA7">
        <w:rPr>
          <w:color w:val="000000" w:themeColor="text1"/>
          <w:sz w:val="24"/>
          <w:szCs w:val="24"/>
        </w:rPr>
        <w:t>1</w:t>
      </w:r>
      <w:r w:rsidRPr="00315AA7">
        <w:rPr>
          <w:color w:val="000000" w:themeColor="text1"/>
          <w:sz w:val="24"/>
          <w:szCs w:val="24"/>
        </w:rPr>
        <w:t>.</w:t>
      </w:r>
      <w:r w:rsidRPr="00315AA7">
        <w:rPr>
          <w:rFonts w:eastAsia="SimSun"/>
          <w:sz w:val="24"/>
          <w:szCs w:val="24"/>
        </w:rPr>
        <w:t xml:space="preserve">Підведення підсумків роботи </w:t>
      </w:r>
      <w:r w:rsidRPr="00315AA7">
        <w:rPr>
          <w:rFonts w:eastAsia="SimSun"/>
          <w:sz w:val="24"/>
          <w:szCs w:val="24"/>
        </w:rPr>
        <w:t xml:space="preserve">циклової </w:t>
      </w:r>
      <w:r w:rsidRPr="00315AA7">
        <w:rPr>
          <w:rFonts w:eastAsia="SimSun"/>
          <w:sz w:val="24"/>
          <w:szCs w:val="24"/>
        </w:rPr>
        <w:t>комісії за І семестр.</w:t>
      </w:r>
    </w:p>
    <w:p w14:paraId="1BCEB5E9" w14:textId="77777777" w:rsidR="00C23B89" w:rsidRPr="00315AA7" w:rsidRDefault="007C25AE">
      <w:pPr>
        <w:keepLines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Старко В. С.</w:t>
      </w:r>
    </w:p>
    <w:p w14:paraId="64256DBB" w14:textId="0409B3E8" w:rsidR="00C23B89" w:rsidRPr="00315AA7" w:rsidRDefault="007C25AE">
      <w:pPr>
        <w:keepLines/>
        <w:spacing w:line="240" w:lineRule="auto"/>
        <w:jc w:val="both"/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5AA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315AA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Звіти викладачів циклової комісії про виконання індивідуальних планів роботи за I</w:t>
      </w:r>
      <w:r w:rsidRPr="00315AA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5AA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семестр</w:t>
      </w:r>
      <w:r w:rsidRPr="00315AA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15AA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5AA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звіт голови циклової комісії</w:t>
      </w:r>
    </w:p>
    <w:p w14:paraId="0AEF80B8" w14:textId="03477A6A" w:rsidR="00C23B89" w:rsidRPr="00315AA7" w:rsidRDefault="007C25AE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Старко В. С.,</w:t>
      </w:r>
      <w:r w:rsid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викладачі.</w:t>
      </w:r>
    </w:p>
    <w:p w14:paraId="2129C7E5" w14:textId="77777777" w:rsidR="00C23B89" w:rsidRPr="00315AA7" w:rsidRDefault="007C25AE">
      <w:pPr>
        <w:pStyle w:val="a4"/>
        <w:spacing w:before="240" w:beforeAutospacing="0" w:afterAutospacing="0" w:line="15" w:lineRule="atLeast"/>
        <w:rPr>
          <w:color w:val="000000"/>
          <w:sz w:val="26"/>
          <w:szCs w:val="26"/>
          <w:lang w:val="uk-UA"/>
        </w:rPr>
      </w:pPr>
      <w:r w:rsidRPr="00315AA7">
        <w:rPr>
          <w:color w:val="000000"/>
          <w:sz w:val="26"/>
          <w:szCs w:val="26"/>
          <w:lang w:val="uk-UA"/>
        </w:rPr>
        <w:t>3</w:t>
      </w:r>
      <w:r w:rsidRPr="00315AA7">
        <w:rPr>
          <w:color w:val="000000"/>
          <w:lang w:val="uk-UA"/>
        </w:rPr>
        <w:t>.</w:t>
      </w:r>
      <w:r w:rsidRPr="00315AA7">
        <w:rPr>
          <w:color w:val="000000"/>
          <w:lang w:val="uk-UA"/>
        </w:rPr>
        <w:t>Методи стимулювання і мотивації навчально-пізнавальної діяльності здобувачів освіти.</w:t>
      </w:r>
      <w:r w:rsidRPr="00315AA7">
        <w:rPr>
          <w:color w:val="000000"/>
          <w:lang w:val="uk-UA"/>
        </w:rPr>
        <w:t xml:space="preserve"> (додаток)</w:t>
      </w:r>
    </w:p>
    <w:p w14:paraId="5AE666BE" w14:textId="77777777" w:rsidR="00C23B89" w:rsidRPr="00315AA7" w:rsidRDefault="007C25AE">
      <w:pPr>
        <w:pStyle w:val="a4"/>
        <w:spacing w:before="240" w:beforeAutospacing="0" w:afterAutospacing="0" w:line="15" w:lineRule="atLeast"/>
        <w:rPr>
          <w:color w:val="000000"/>
          <w:sz w:val="26"/>
          <w:szCs w:val="26"/>
          <w:lang w:val="uk-UA"/>
        </w:rPr>
      </w:pPr>
      <w:r w:rsidRPr="00315AA7">
        <w:rPr>
          <w:rFonts w:eastAsia="Times New Roman"/>
          <w:i/>
          <w:iCs/>
          <w:color w:val="000000" w:themeColor="text1"/>
          <w:lang w:val="uk-UA"/>
        </w:rPr>
        <w:t xml:space="preserve">Доповідає: </w:t>
      </w:r>
      <w:r w:rsidRPr="00315AA7">
        <w:rPr>
          <w:rFonts w:eastAsia="Times New Roman"/>
          <w:color w:val="000000" w:themeColor="text1"/>
          <w:lang w:val="uk-UA"/>
        </w:rPr>
        <w:t>Васильєв М.А.</w:t>
      </w:r>
    </w:p>
    <w:p w14:paraId="54007CF6" w14:textId="77777777" w:rsidR="00C23B89" w:rsidRPr="00315AA7" w:rsidRDefault="00C23B89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C6BF76" w14:textId="77777777" w:rsidR="00C23B89" w:rsidRPr="00315AA7" w:rsidRDefault="00C23B8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ABE065" w14:textId="77777777" w:rsidR="00C23B89" w:rsidRPr="00315AA7" w:rsidRDefault="007C25AE">
      <w:pPr>
        <w:keepLine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4CCC43F4" w14:textId="77777777" w:rsidR="00C23B89" w:rsidRPr="00315AA7" w:rsidRDefault="007C25AE">
      <w:pPr>
        <w:pStyle w:val="TableParagraph"/>
        <w:keepLines/>
        <w:spacing w:before="53" w:line="240" w:lineRule="auto"/>
        <w:ind w:left="0" w:right="95"/>
        <w:jc w:val="both"/>
        <w:rPr>
          <w:b/>
          <w:bCs/>
          <w:color w:val="000000" w:themeColor="text1"/>
          <w:sz w:val="24"/>
          <w:szCs w:val="24"/>
        </w:rPr>
      </w:pPr>
      <w:r w:rsidRPr="00315AA7">
        <w:rPr>
          <w:b/>
          <w:bCs/>
          <w:color w:val="000000" w:themeColor="text1"/>
          <w:sz w:val="24"/>
          <w:szCs w:val="24"/>
        </w:rPr>
        <w:t>1</w:t>
      </w:r>
      <w:r w:rsidRPr="00315AA7">
        <w:rPr>
          <w:b/>
          <w:bCs/>
          <w:color w:val="000000" w:themeColor="text1"/>
          <w:sz w:val="24"/>
          <w:szCs w:val="24"/>
        </w:rPr>
        <w:t>.</w:t>
      </w:r>
      <w:r w:rsidRPr="00315AA7">
        <w:rPr>
          <w:rFonts w:eastAsia="SimSun"/>
          <w:b/>
          <w:bCs/>
          <w:sz w:val="24"/>
          <w:szCs w:val="24"/>
        </w:rPr>
        <w:t xml:space="preserve">Підведення підсумків роботи </w:t>
      </w:r>
      <w:r w:rsidRPr="00315AA7">
        <w:rPr>
          <w:rFonts w:eastAsia="SimSun"/>
          <w:b/>
          <w:bCs/>
          <w:sz w:val="24"/>
          <w:szCs w:val="24"/>
        </w:rPr>
        <w:t xml:space="preserve">циклової </w:t>
      </w:r>
      <w:r w:rsidRPr="00315AA7">
        <w:rPr>
          <w:rFonts w:eastAsia="SimSun"/>
          <w:b/>
          <w:bCs/>
          <w:sz w:val="24"/>
          <w:szCs w:val="24"/>
        </w:rPr>
        <w:t>комісії за І семестр.</w:t>
      </w:r>
    </w:p>
    <w:p w14:paraId="5357C97F" w14:textId="1966AE8F" w:rsidR="00C23B89" w:rsidRPr="00315AA7" w:rsidRDefault="007C25AE">
      <w:pPr>
        <w:pStyle w:val="a4"/>
        <w:keepLines/>
        <w:ind w:firstLine="708"/>
        <w:jc w:val="both"/>
        <w:rPr>
          <w:lang w:val="uk-UA"/>
        </w:rPr>
      </w:pPr>
      <w:r w:rsidRPr="00315AA7">
        <w:rPr>
          <w:u w:val="single"/>
          <w:lang w:val="uk-UA"/>
        </w:rPr>
        <w:t>Голов</w:t>
      </w:r>
      <w:r w:rsidRPr="00315AA7">
        <w:rPr>
          <w:u w:val="single"/>
          <w:lang w:val="uk-UA"/>
        </w:rPr>
        <w:t>у</w:t>
      </w:r>
      <w:r w:rsidRPr="00315AA7">
        <w:rPr>
          <w:u w:val="single"/>
          <w:lang w:val="uk-UA"/>
        </w:rPr>
        <w:t xml:space="preserve"> </w:t>
      </w:r>
      <w:r w:rsidRPr="00315AA7">
        <w:rPr>
          <w:u w:val="single"/>
          <w:lang w:val="uk-UA"/>
        </w:rPr>
        <w:t>циклової комісії</w:t>
      </w:r>
      <w:r w:rsidRPr="00315AA7">
        <w:rPr>
          <w:u w:val="single"/>
          <w:lang w:val="uk-UA"/>
        </w:rPr>
        <w:t xml:space="preserve"> Старко В.С.</w:t>
      </w:r>
      <w:r w:rsidRPr="00315AA7">
        <w:rPr>
          <w:lang w:val="uk-UA"/>
        </w:rPr>
        <w:t xml:space="preserve"> </w:t>
      </w:r>
      <w:r w:rsidRPr="00315AA7">
        <w:rPr>
          <w:lang w:val="uk-UA"/>
        </w:rPr>
        <w:t xml:space="preserve">, яка </w:t>
      </w:r>
      <w:r w:rsidRPr="00315AA7">
        <w:rPr>
          <w:lang w:val="uk-UA"/>
        </w:rPr>
        <w:t xml:space="preserve">виступила з доповіддю щодо підсумків роботи циклової комісії </w:t>
      </w:r>
      <w:r w:rsidRPr="00315AA7">
        <w:rPr>
          <w:lang w:val="uk-UA"/>
        </w:rPr>
        <w:t xml:space="preserve">з професійної та практичної підготовки </w:t>
      </w:r>
      <w:r w:rsidRPr="00315AA7">
        <w:rPr>
          <w:lang w:val="uk-UA"/>
        </w:rPr>
        <w:t>за І семестр</w:t>
      </w:r>
      <w:r w:rsidRPr="00315AA7">
        <w:rPr>
          <w:lang w:val="uk-UA"/>
        </w:rPr>
        <w:t xml:space="preserve"> 2024/2025 н.р</w:t>
      </w:r>
      <w:r w:rsidRPr="00315AA7">
        <w:rPr>
          <w:lang w:val="uk-UA"/>
        </w:rPr>
        <w:t>.</w:t>
      </w:r>
      <w:r w:rsidR="00315AA7">
        <w:rPr>
          <w:lang w:val="uk-UA"/>
        </w:rPr>
        <w:t xml:space="preserve"> </w:t>
      </w:r>
      <w:r w:rsidRPr="00315AA7">
        <w:rPr>
          <w:lang w:val="uk-UA"/>
        </w:rPr>
        <w:t>В ході виступу було акцентовано увагу на таких ключових тезах :а</w:t>
      </w:r>
      <w:r w:rsidRPr="00315AA7">
        <w:rPr>
          <w:lang w:val="uk-UA"/>
        </w:rPr>
        <w:t xml:space="preserve">наліз виконання плану роботи </w:t>
      </w:r>
      <w:r w:rsidRPr="00315AA7">
        <w:rPr>
          <w:lang w:val="uk-UA"/>
        </w:rPr>
        <w:t xml:space="preserve">циклової </w:t>
      </w:r>
      <w:r w:rsidRPr="00315AA7">
        <w:rPr>
          <w:lang w:val="uk-UA"/>
        </w:rPr>
        <w:t>комісії за І семестр</w:t>
      </w:r>
      <w:r w:rsidRPr="00315AA7">
        <w:rPr>
          <w:lang w:val="uk-UA"/>
        </w:rPr>
        <w:t>;</w:t>
      </w:r>
      <w:r w:rsidR="00315AA7">
        <w:rPr>
          <w:lang w:val="uk-UA"/>
        </w:rPr>
        <w:t xml:space="preserve"> </w:t>
      </w:r>
      <w:r w:rsidRPr="00315AA7">
        <w:rPr>
          <w:lang w:val="uk-UA"/>
        </w:rPr>
        <w:t>д</w:t>
      </w:r>
      <w:r w:rsidRPr="00315AA7">
        <w:rPr>
          <w:lang w:val="uk-UA"/>
        </w:rPr>
        <w:t>осягн</w:t>
      </w:r>
      <w:r w:rsidRPr="00315AA7">
        <w:rPr>
          <w:lang w:val="uk-UA"/>
        </w:rPr>
        <w:t xml:space="preserve">ення у викладанні </w:t>
      </w:r>
      <w:r w:rsidRPr="00315AA7">
        <w:rPr>
          <w:lang w:val="uk-UA"/>
        </w:rPr>
        <w:t>освітніх компонентів;</w:t>
      </w:r>
      <w:r w:rsidR="00315AA7">
        <w:rPr>
          <w:lang w:val="uk-UA"/>
        </w:rPr>
        <w:t xml:space="preserve"> </w:t>
      </w:r>
      <w:r w:rsidRPr="00315AA7">
        <w:rPr>
          <w:lang w:val="uk-UA"/>
        </w:rPr>
        <w:t>р</w:t>
      </w:r>
      <w:r w:rsidRPr="00315AA7">
        <w:rPr>
          <w:lang w:val="uk-UA"/>
        </w:rPr>
        <w:t>езультати навчальних досягнень студентів</w:t>
      </w:r>
      <w:r w:rsidRPr="00315AA7">
        <w:rPr>
          <w:lang w:val="uk-UA"/>
        </w:rPr>
        <w:t>;</w:t>
      </w:r>
      <w:r w:rsidR="00315AA7">
        <w:rPr>
          <w:lang w:val="uk-UA"/>
        </w:rPr>
        <w:t xml:space="preserve"> </w:t>
      </w:r>
      <w:r w:rsidRPr="00315AA7">
        <w:rPr>
          <w:lang w:val="uk-UA"/>
        </w:rPr>
        <w:t>с</w:t>
      </w:r>
      <w:r w:rsidRPr="00315AA7">
        <w:rPr>
          <w:lang w:val="uk-UA"/>
        </w:rPr>
        <w:t>півпраця з адміністрацією</w:t>
      </w:r>
      <w:r w:rsidRPr="00315AA7">
        <w:rPr>
          <w:lang w:val="uk-UA"/>
        </w:rPr>
        <w:t xml:space="preserve"> коледжу</w:t>
      </w:r>
      <w:r w:rsidRPr="00315AA7">
        <w:rPr>
          <w:lang w:val="uk-UA"/>
        </w:rPr>
        <w:t xml:space="preserve">, іншими викладачами та </w:t>
      </w:r>
      <w:r w:rsidRPr="00315AA7">
        <w:rPr>
          <w:lang w:val="uk-UA"/>
        </w:rPr>
        <w:t xml:space="preserve">структурними </w:t>
      </w:r>
      <w:r w:rsidRPr="00315AA7">
        <w:rPr>
          <w:lang w:val="uk-UA"/>
        </w:rPr>
        <w:t>підрозділами</w:t>
      </w:r>
      <w:r w:rsidRPr="00315AA7">
        <w:rPr>
          <w:lang w:val="uk-UA"/>
        </w:rPr>
        <w:t>;</w:t>
      </w:r>
      <w:r w:rsidR="00315AA7">
        <w:rPr>
          <w:lang w:val="uk-UA"/>
        </w:rPr>
        <w:t xml:space="preserve"> </w:t>
      </w:r>
      <w:r w:rsidRPr="00315AA7">
        <w:rPr>
          <w:lang w:val="uk-UA"/>
        </w:rPr>
        <w:t>в</w:t>
      </w:r>
      <w:r w:rsidRPr="00315AA7">
        <w:rPr>
          <w:lang w:val="uk-UA"/>
        </w:rPr>
        <w:t>иявлені проблеми та недоліки у роботі циклової комісії</w:t>
      </w:r>
      <w:r w:rsidRPr="00315AA7">
        <w:rPr>
          <w:lang w:val="uk-UA"/>
        </w:rPr>
        <w:t>;</w:t>
      </w:r>
      <w:r w:rsidR="00315AA7">
        <w:rPr>
          <w:lang w:val="uk-UA"/>
        </w:rPr>
        <w:t xml:space="preserve"> </w:t>
      </w:r>
      <w:r w:rsidRPr="00315AA7">
        <w:rPr>
          <w:lang w:val="uk-UA"/>
        </w:rPr>
        <w:t>п</w:t>
      </w:r>
      <w:r w:rsidRPr="00315AA7">
        <w:rPr>
          <w:lang w:val="uk-UA"/>
        </w:rPr>
        <w:t>ропозиції щодо покращення діяльнос</w:t>
      </w:r>
      <w:r w:rsidRPr="00315AA7">
        <w:rPr>
          <w:lang w:val="uk-UA"/>
        </w:rPr>
        <w:t>ті у наступному семестрі.</w:t>
      </w:r>
    </w:p>
    <w:p w14:paraId="69D9EF84" w14:textId="77777777" w:rsidR="00C23B89" w:rsidRPr="00315AA7" w:rsidRDefault="007C25AE">
      <w:pPr>
        <w:pStyle w:val="3"/>
        <w:keepLines/>
        <w:ind w:firstLine="708"/>
        <w:jc w:val="both"/>
        <w:rPr>
          <w:rFonts w:ascii="Times New Roman" w:hAnsi="Times New Roman" w:hint="default"/>
          <w:sz w:val="24"/>
          <w:szCs w:val="24"/>
          <w:lang w:val="uk-UA"/>
        </w:rPr>
      </w:pPr>
      <w:r w:rsidRPr="00315AA7">
        <w:rPr>
          <w:rFonts w:ascii="Times New Roman" w:hAnsi="Times New Roman" w:hint="default"/>
          <w:sz w:val="24"/>
          <w:szCs w:val="24"/>
          <w:lang w:val="uk-UA"/>
        </w:rPr>
        <w:t>ВИСТУПИЛИ:</w:t>
      </w:r>
    </w:p>
    <w:p w14:paraId="68C687BF" w14:textId="74D80A43" w:rsidR="00C23B89" w:rsidRPr="00315AA7" w:rsidRDefault="007C25AE">
      <w:pPr>
        <w:pStyle w:val="3"/>
        <w:keepLines/>
        <w:ind w:firstLine="708"/>
        <w:jc w:val="both"/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</w:pPr>
      <w:r w:rsidRPr="00315AA7">
        <w:rPr>
          <w:rFonts w:ascii="Times New Roman" w:hAnsi="Times New Roman" w:hint="default"/>
          <w:b w:val="0"/>
          <w:bCs w:val="0"/>
          <w:sz w:val="24"/>
          <w:szCs w:val="24"/>
          <w:u w:val="single"/>
          <w:lang w:val="uk-UA"/>
        </w:rPr>
        <w:t>Тесунов В.А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.,</w:t>
      </w:r>
      <w:r w:rsid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 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який наголосив на необхідності організувати додаткові 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консультації для студентів, які мають проблеми з успішністю.</w:t>
      </w:r>
      <w:r w:rsid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 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Також було запропоновано п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ровести аналіз результатів 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заліково-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екзаменаційн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ої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 сесі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ї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 та обговорити їх на окремому засіданні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 xml:space="preserve"> циклової комісії</w:t>
      </w:r>
      <w:r w:rsidRPr="00315AA7">
        <w:rPr>
          <w:rFonts w:ascii="Times New Roman" w:hAnsi="Times New Roman" w:hint="default"/>
          <w:b w:val="0"/>
          <w:bCs w:val="0"/>
          <w:sz w:val="24"/>
          <w:szCs w:val="24"/>
          <w:lang w:val="uk-UA"/>
        </w:rPr>
        <w:t>.</w:t>
      </w:r>
    </w:p>
    <w:p w14:paraId="2352A0B3" w14:textId="77777777" w:rsidR="00C23B89" w:rsidRPr="00315AA7" w:rsidRDefault="007C25AE">
      <w:pPr>
        <w:keepLines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УХВАЛИЛИ:</w:t>
      </w:r>
    </w:p>
    <w:p w14:paraId="33EBC599" w14:textId="77777777" w:rsidR="00C23B89" w:rsidRPr="00315AA7" w:rsidRDefault="007C25AE">
      <w:pPr>
        <w:keepLines/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hAnsi="Times New Roman" w:cs="Times New Roman"/>
          <w:sz w:val="24"/>
          <w:szCs w:val="24"/>
        </w:rPr>
        <w:t>1.</w:t>
      </w:r>
      <w:r w:rsidRPr="00315AA7">
        <w:rPr>
          <w:rFonts w:ascii="Times New Roman" w:hAnsi="Times New Roman" w:cs="Times New Roman"/>
          <w:sz w:val="24"/>
          <w:szCs w:val="24"/>
        </w:rPr>
        <w:t xml:space="preserve">Затвердити звіт про підсумки роботи циклової комісії </w:t>
      </w:r>
      <w:r w:rsidRPr="00315AA7">
        <w:rPr>
          <w:rFonts w:ascii="Times New Roman" w:hAnsi="Times New Roman" w:cs="Times New Roman"/>
          <w:sz w:val="24"/>
          <w:szCs w:val="24"/>
        </w:rPr>
        <w:t xml:space="preserve">з професійної та практичної підготовки </w:t>
      </w:r>
      <w:r w:rsidRPr="00315AA7">
        <w:rPr>
          <w:rFonts w:ascii="Times New Roman" w:hAnsi="Times New Roman" w:cs="Times New Roman"/>
          <w:sz w:val="24"/>
          <w:szCs w:val="24"/>
        </w:rPr>
        <w:t>за І семестр</w:t>
      </w:r>
      <w:r w:rsidRPr="00315AA7">
        <w:rPr>
          <w:rFonts w:ascii="Times New Roman" w:hAnsi="Times New Roman" w:cs="Times New Roman"/>
          <w:sz w:val="24"/>
          <w:szCs w:val="24"/>
        </w:rPr>
        <w:t xml:space="preserve"> 2024/2025 н.р</w:t>
      </w:r>
      <w:r w:rsidRPr="00315AA7">
        <w:rPr>
          <w:rFonts w:ascii="Times New Roman" w:hAnsi="Times New Roman" w:cs="Times New Roman"/>
          <w:sz w:val="24"/>
          <w:szCs w:val="24"/>
        </w:rPr>
        <w:t>.</w:t>
      </w:r>
    </w:p>
    <w:p w14:paraId="77085EDD" w14:textId="77777777" w:rsidR="00C23B89" w:rsidRPr="00315AA7" w:rsidRDefault="007C25AE">
      <w:pPr>
        <w:keepLines/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hAnsi="Times New Roman" w:cs="Times New Roman"/>
          <w:sz w:val="24"/>
          <w:szCs w:val="24"/>
        </w:rPr>
        <w:t>2.</w:t>
      </w:r>
      <w:r w:rsidRPr="00315AA7">
        <w:rPr>
          <w:rFonts w:ascii="Times New Roman" w:hAnsi="Times New Roman" w:cs="Times New Roman"/>
          <w:sz w:val="24"/>
          <w:szCs w:val="24"/>
        </w:rPr>
        <w:t xml:space="preserve">Відзначити позитивні аспекти роботи </w:t>
      </w:r>
      <w:r w:rsidRPr="00315AA7">
        <w:rPr>
          <w:rFonts w:ascii="Times New Roman" w:hAnsi="Times New Roman" w:cs="Times New Roman"/>
          <w:sz w:val="24"/>
          <w:szCs w:val="24"/>
        </w:rPr>
        <w:t xml:space="preserve">циклової </w:t>
      </w:r>
      <w:r w:rsidRPr="00315AA7">
        <w:rPr>
          <w:rFonts w:ascii="Times New Roman" w:hAnsi="Times New Roman" w:cs="Times New Roman"/>
          <w:sz w:val="24"/>
          <w:szCs w:val="24"/>
        </w:rPr>
        <w:t>комісії</w:t>
      </w:r>
      <w:r w:rsidRPr="00315AA7">
        <w:rPr>
          <w:rFonts w:ascii="Times New Roman" w:hAnsi="Times New Roman" w:cs="Times New Roman"/>
          <w:sz w:val="24"/>
          <w:szCs w:val="24"/>
        </w:rPr>
        <w:t>.</w:t>
      </w:r>
    </w:p>
    <w:p w14:paraId="172C2DC9" w14:textId="77777777" w:rsidR="00C23B89" w:rsidRPr="00315AA7" w:rsidRDefault="007C25AE">
      <w:pPr>
        <w:keepLine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14E54845" w14:textId="1F0E9624" w:rsidR="00C23B89" w:rsidRPr="00315AA7" w:rsidRDefault="007C25AE">
      <w:pPr>
        <w:keepLines/>
        <w:spacing w:line="240" w:lineRule="auto"/>
        <w:jc w:val="both"/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15AA7"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2.</w:t>
      </w:r>
      <w:r w:rsidRPr="00315AA7"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Звіти викладачів циклової комісії про виконання індивідуальних планів роботи за I</w:t>
      </w:r>
      <w:r w:rsidRPr="00315AA7"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5AA7"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семестр</w:t>
      </w:r>
      <w:r w:rsidRPr="00315AA7"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="00315AA7"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15AA7"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звіт голови циклової комісії.</w:t>
      </w:r>
    </w:p>
    <w:p w14:paraId="3B124726" w14:textId="3433F7B4" w:rsidR="00C23B89" w:rsidRPr="00315AA7" w:rsidRDefault="007C25AE">
      <w:pPr>
        <w:keepLines/>
        <w:spacing w:beforeAutospacing="1" w:after="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hAnsi="Times New Roman" w:cs="Times New Roman"/>
          <w:sz w:val="24"/>
          <w:szCs w:val="24"/>
          <w:u w:val="single"/>
        </w:rPr>
        <w:t>Алексєєва Б.А.,</w:t>
      </w:r>
      <w:r w:rsidRPr="00315AA7">
        <w:rPr>
          <w:rFonts w:ascii="Times New Roman" w:hAnsi="Times New Roman" w:cs="Times New Roman"/>
          <w:sz w:val="24"/>
          <w:szCs w:val="24"/>
        </w:rPr>
        <w:t xml:space="preserve"> який у своїй доповіді зазначив</w:t>
      </w:r>
      <w:r w:rsidRPr="00315AA7">
        <w:rPr>
          <w:rFonts w:ascii="Times New Roman" w:hAnsi="Times New Roman" w:cs="Times New Roman"/>
          <w:sz w:val="24"/>
          <w:szCs w:val="24"/>
        </w:rPr>
        <w:t>, що всі заходи, передбачені індивідуальним планом</w:t>
      </w:r>
      <w:r w:rsidRPr="00315AA7">
        <w:rPr>
          <w:rFonts w:ascii="Times New Roman" w:hAnsi="Times New Roman" w:cs="Times New Roman"/>
          <w:sz w:val="24"/>
          <w:szCs w:val="24"/>
        </w:rPr>
        <w:t xml:space="preserve"> були</w:t>
      </w:r>
      <w:r w:rsidRPr="00315AA7">
        <w:rPr>
          <w:rFonts w:ascii="Times New Roman" w:hAnsi="Times New Roman" w:cs="Times New Roman"/>
          <w:sz w:val="24"/>
          <w:szCs w:val="24"/>
        </w:rPr>
        <w:t xml:space="preserve"> виконані у повному обсязі</w:t>
      </w:r>
      <w:r w:rsidRPr="00315AA7">
        <w:rPr>
          <w:rFonts w:ascii="Times New Roman" w:hAnsi="Times New Roman" w:cs="Times New Roman"/>
          <w:sz w:val="24"/>
          <w:szCs w:val="24"/>
        </w:rPr>
        <w:t>,</w:t>
      </w:r>
      <w:r w:rsidR="00315AA7">
        <w:rPr>
          <w:rFonts w:ascii="Times New Roman" w:hAnsi="Times New Roman" w:cs="Times New Roman"/>
          <w:sz w:val="24"/>
          <w:szCs w:val="24"/>
        </w:rPr>
        <w:t xml:space="preserve"> </w:t>
      </w:r>
      <w:r w:rsidRPr="00315AA7">
        <w:rPr>
          <w:rFonts w:ascii="Times New Roman" w:hAnsi="Times New Roman" w:cs="Times New Roman"/>
          <w:sz w:val="24"/>
          <w:szCs w:val="24"/>
        </w:rPr>
        <w:t xml:space="preserve">а саме було проведено консультації для студентів, </w:t>
      </w:r>
      <w:r w:rsidRPr="00315AA7">
        <w:rPr>
          <w:rFonts w:ascii="Times New Roman" w:hAnsi="Times New Roman" w:cs="Times New Roman"/>
          <w:sz w:val="24"/>
          <w:szCs w:val="24"/>
        </w:rPr>
        <w:t>опубліковано наукові тези та статті, розроблено відповідні навчально-методичні комплекси, лекційні заняття в повному обсязі проведено згідно навчального плану. Крім того,</w:t>
      </w:r>
      <w:r w:rsidR="00315AA7">
        <w:rPr>
          <w:rFonts w:ascii="Times New Roman" w:hAnsi="Times New Roman" w:cs="Times New Roman"/>
          <w:sz w:val="24"/>
          <w:szCs w:val="24"/>
        </w:rPr>
        <w:t xml:space="preserve"> </w:t>
      </w:r>
      <w:r w:rsidRPr="00315AA7">
        <w:rPr>
          <w:rFonts w:ascii="Times New Roman" w:hAnsi="Times New Roman" w:cs="Times New Roman"/>
          <w:sz w:val="24"/>
          <w:szCs w:val="24"/>
        </w:rPr>
        <w:t>викладачами активно застосовується проведення практичних занять зі студентами із засто</w:t>
      </w:r>
      <w:r w:rsidRPr="00315AA7">
        <w:rPr>
          <w:rFonts w:ascii="Times New Roman" w:hAnsi="Times New Roman" w:cs="Times New Roman"/>
          <w:sz w:val="24"/>
          <w:szCs w:val="24"/>
        </w:rPr>
        <w:t>суванням інтерактивних технологій.</w:t>
      </w:r>
    </w:p>
    <w:p w14:paraId="47404C9A" w14:textId="77777777" w:rsidR="00C23B89" w:rsidRPr="00315AA7" w:rsidRDefault="007C25AE">
      <w:pPr>
        <w:keepLines/>
        <w:spacing w:beforeAutospacing="1" w:after="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hAnsi="Times New Roman" w:cs="Times New Roman"/>
          <w:sz w:val="24"/>
          <w:szCs w:val="24"/>
          <w:u w:val="single"/>
        </w:rPr>
        <w:t>Вікторія Старко</w:t>
      </w:r>
      <w:r w:rsidRPr="00315AA7">
        <w:rPr>
          <w:rFonts w:ascii="Times New Roman" w:hAnsi="Times New Roman" w:cs="Times New Roman"/>
          <w:sz w:val="24"/>
          <w:szCs w:val="24"/>
        </w:rPr>
        <w:t xml:space="preserve"> виступи</w:t>
      </w:r>
      <w:r w:rsidRPr="00315AA7">
        <w:rPr>
          <w:rFonts w:ascii="Times New Roman" w:hAnsi="Times New Roman" w:cs="Times New Roman"/>
          <w:sz w:val="24"/>
          <w:szCs w:val="24"/>
        </w:rPr>
        <w:t>ла</w:t>
      </w:r>
      <w:r w:rsidRPr="00315AA7">
        <w:rPr>
          <w:rFonts w:ascii="Times New Roman" w:hAnsi="Times New Roman" w:cs="Times New Roman"/>
          <w:sz w:val="24"/>
          <w:szCs w:val="24"/>
        </w:rPr>
        <w:t xml:space="preserve"> з підсумковим звітом про роботу комісії за I семестр.</w:t>
      </w:r>
      <w:r w:rsidRPr="00315AA7">
        <w:rPr>
          <w:rFonts w:ascii="Times New Roman" w:hAnsi="Times New Roman" w:cs="Times New Roman"/>
          <w:sz w:val="24"/>
          <w:szCs w:val="24"/>
        </w:rPr>
        <w:t xml:space="preserve"> </w:t>
      </w:r>
      <w:r w:rsidRPr="00315AA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Основн</w:t>
      </w:r>
      <w:r w:rsidRPr="00315AA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ими</w:t>
      </w:r>
      <w:r w:rsidRPr="00315AA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тез</w:t>
      </w:r>
      <w:r w:rsidRPr="00315AA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ами</w:t>
      </w:r>
      <w:r w:rsidRPr="00315AA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звіту</w:t>
      </w:r>
      <w:r w:rsidRPr="00315AA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є о</w:t>
      </w:r>
      <w:r w:rsidRPr="00315AA7">
        <w:rPr>
          <w:rFonts w:ascii="Times New Roman" w:hAnsi="Times New Roman" w:cs="Times New Roman"/>
          <w:sz w:val="24"/>
          <w:szCs w:val="24"/>
        </w:rPr>
        <w:t>ці</w:t>
      </w:r>
      <w:r w:rsidRPr="00315AA7">
        <w:rPr>
          <w:rFonts w:ascii="Times New Roman" w:hAnsi="Times New Roman" w:cs="Times New Roman"/>
          <w:sz w:val="24"/>
          <w:szCs w:val="24"/>
        </w:rPr>
        <w:t>нка виконання річного плану роботи комісії за I семестр</w:t>
      </w:r>
      <w:r w:rsidRPr="00315AA7">
        <w:rPr>
          <w:rFonts w:ascii="Times New Roman" w:hAnsi="Times New Roman" w:cs="Times New Roman"/>
          <w:sz w:val="24"/>
          <w:szCs w:val="24"/>
        </w:rPr>
        <w:t xml:space="preserve"> та п</w:t>
      </w:r>
      <w:r w:rsidRPr="00315AA7">
        <w:rPr>
          <w:rFonts w:ascii="Times New Roman" w:hAnsi="Times New Roman" w:cs="Times New Roman"/>
          <w:sz w:val="24"/>
          <w:szCs w:val="24"/>
        </w:rPr>
        <w:t>ідсумки навчальної діяльності студент</w:t>
      </w:r>
      <w:r w:rsidRPr="00315AA7">
        <w:rPr>
          <w:rFonts w:ascii="Times New Roman" w:hAnsi="Times New Roman" w:cs="Times New Roman"/>
          <w:sz w:val="24"/>
          <w:szCs w:val="24"/>
        </w:rPr>
        <w:t>ів. Були в</w:t>
      </w:r>
      <w:r w:rsidRPr="00315AA7">
        <w:rPr>
          <w:rFonts w:ascii="Times New Roman" w:hAnsi="Times New Roman" w:cs="Times New Roman"/>
          <w:sz w:val="24"/>
          <w:szCs w:val="24"/>
        </w:rPr>
        <w:t>иявлен</w:t>
      </w:r>
      <w:r w:rsidRPr="00315AA7">
        <w:rPr>
          <w:rFonts w:ascii="Times New Roman" w:hAnsi="Times New Roman" w:cs="Times New Roman"/>
          <w:sz w:val="24"/>
          <w:szCs w:val="24"/>
        </w:rPr>
        <w:t>і проблеми: низька мотивація окремих студентів, недоліки у виконанні навчального плану окремими викладачами.</w:t>
      </w:r>
      <w:r w:rsidRPr="00315A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79AF2" w14:textId="476D63A3" w:rsidR="00C23B89" w:rsidRPr="00315AA7" w:rsidRDefault="007C25AE">
      <w:pPr>
        <w:keepLines/>
        <w:spacing w:beforeAutospacing="1" w:after="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A7">
        <w:rPr>
          <w:rFonts w:ascii="Times New Roman" w:hAnsi="Times New Roman" w:cs="Times New Roman"/>
          <w:sz w:val="24"/>
          <w:szCs w:val="24"/>
          <w:u w:val="single"/>
        </w:rPr>
        <w:t>Тесунова В.А</w:t>
      </w:r>
      <w:r w:rsidRPr="00315AA7">
        <w:rPr>
          <w:rFonts w:ascii="Times New Roman" w:hAnsi="Times New Roman" w:cs="Times New Roman"/>
          <w:sz w:val="24"/>
          <w:szCs w:val="24"/>
        </w:rPr>
        <w:t>., який вніс свої пропозиції щодо покращення роботи комісії.</w:t>
      </w:r>
      <w:r w:rsidR="00315AA7">
        <w:rPr>
          <w:rFonts w:ascii="Times New Roman" w:hAnsi="Times New Roman" w:cs="Times New Roman"/>
          <w:sz w:val="24"/>
          <w:szCs w:val="24"/>
        </w:rPr>
        <w:t xml:space="preserve"> </w:t>
      </w:r>
      <w:r w:rsidRPr="00315AA7">
        <w:rPr>
          <w:rFonts w:ascii="Times New Roman" w:hAnsi="Times New Roman" w:cs="Times New Roman"/>
          <w:sz w:val="24"/>
          <w:szCs w:val="24"/>
        </w:rPr>
        <w:t>Зокрема,</w:t>
      </w:r>
      <w:r w:rsidR="00315AA7">
        <w:rPr>
          <w:rFonts w:ascii="Times New Roman" w:hAnsi="Times New Roman" w:cs="Times New Roman"/>
          <w:sz w:val="24"/>
          <w:szCs w:val="24"/>
        </w:rPr>
        <w:t xml:space="preserve"> </w:t>
      </w:r>
      <w:r w:rsidRPr="00315AA7">
        <w:rPr>
          <w:rFonts w:ascii="Times New Roman" w:hAnsi="Times New Roman" w:cs="Times New Roman"/>
          <w:sz w:val="24"/>
          <w:szCs w:val="24"/>
        </w:rPr>
        <w:t>наголосила на необхідності п</w:t>
      </w:r>
      <w:r w:rsidRPr="00315AA7">
        <w:rPr>
          <w:rFonts w:ascii="Times New Roman" w:hAnsi="Times New Roman" w:cs="Times New Roman"/>
          <w:sz w:val="24"/>
          <w:szCs w:val="24"/>
        </w:rPr>
        <w:t>осилити контроль за виконанням індивід</w:t>
      </w:r>
      <w:r w:rsidRPr="00315AA7">
        <w:rPr>
          <w:rFonts w:ascii="Times New Roman" w:hAnsi="Times New Roman" w:cs="Times New Roman"/>
          <w:sz w:val="24"/>
          <w:szCs w:val="24"/>
        </w:rPr>
        <w:t>уальних планів викладачів</w:t>
      </w:r>
      <w:r w:rsidRPr="00315AA7">
        <w:rPr>
          <w:rFonts w:ascii="Times New Roman" w:hAnsi="Times New Roman" w:cs="Times New Roman"/>
          <w:sz w:val="24"/>
          <w:szCs w:val="24"/>
        </w:rPr>
        <w:t>,</w:t>
      </w:r>
      <w:r w:rsidR="00315AA7">
        <w:rPr>
          <w:rFonts w:ascii="Times New Roman" w:hAnsi="Times New Roman" w:cs="Times New Roman"/>
          <w:sz w:val="24"/>
          <w:szCs w:val="24"/>
        </w:rPr>
        <w:t xml:space="preserve"> </w:t>
      </w:r>
      <w:r w:rsidRPr="00315AA7">
        <w:rPr>
          <w:rFonts w:ascii="Times New Roman" w:hAnsi="Times New Roman" w:cs="Times New Roman"/>
          <w:sz w:val="24"/>
          <w:szCs w:val="24"/>
        </w:rPr>
        <w:t>з</w:t>
      </w:r>
      <w:r w:rsidRPr="00315AA7">
        <w:rPr>
          <w:rFonts w:ascii="Times New Roman" w:hAnsi="Times New Roman" w:cs="Times New Roman"/>
          <w:sz w:val="24"/>
          <w:szCs w:val="24"/>
        </w:rPr>
        <w:t>апровадити регулярне обговорення досягнень та проблем</w:t>
      </w:r>
      <w:r w:rsidRPr="00315AA7">
        <w:rPr>
          <w:rFonts w:ascii="Times New Roman" w:hAnsi="Times New Roman" w:cs="Times New Roman"/>
          <w:sz w:val="24"/>
          <w:szCs w:val="24"/>
        </w:rPr>
        <w:t>,</w:t>
      </w:r>
      <w:r w:rsidR="00315AA7">
        <w:rPr>
          <w:rFonts w:ascii="Times New Roman" w:hAnsi="Times New Roman" w:cs="Times New Roman"/>
          <w:sz w:val="24"/>
          <w:szCs w:val="24"/>
        </w:rPr>
        <w:t xml:space="preserve"> </w:t>
      </w:r>
      <w:r w:rsidRPr="00315AA7">
        <w:rPr>
          <w:rFonts w:ascii="Times New Roman" w:hAnsi="Times New Roman" w:cs="Times New Roman"/>
          <w:sz w:val="24"/>
          <w:szCs w:val="24"/>
        </w:rPr>
        <w:t>п</w:t>
      </w:r>
      <w:r w:rsidRPr="00315AA7">
        <w:rPr>
          <w:rFonts w:ascii="Times New Roman" w:hAnsi="Times New Roman" w:cs="Times New Roman"/>
          <w:sz w:val="24"/>
          <w:szCs w:val="24"/>
        </w:rPr>
        <w:t>окращити співпрацю з іншими структурними підрозділами закладу освіти.</w:t>
      </w:r>
    </w:p>
    <w:p w14:paraId="6C8FF813" w14:textId="77777777" w:rsidR="00C23B89" w:rsidRPr="00315AA7" w:rsidRDefault="007C25AE">
      <w:pPr>
        <w:keepLines/>
        <w:spacing w:beforeAutospacing="1" w:after="0" w:afterAutospacing="1" w:line="240" w:lineRule="auto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315AA7">
        <w:rPr>
          <w:rStyle w:val="a3"/>
          <w:rFonts w:ascii="Times New Roman" w:hAnsi="Times New Roman" w:cs="Times New Roman"/>
          <w:sz w:val="24"/>
          <w:szCs w:val="24"/>
        </w:rPr>
        <w:t>ВИСТУПИЛИ:</w:t>
      </w:r>
    </w:p>
    <w:p w14:paraId="6A2CD9A6" w14:textId="77777777" w:rsidR="00C23B89" w:rsidRPr="00315AA7" w:rsidRDefault="007C25AE">
      <w:pPr>
        <w:keepLines/>
        <w:spacing w:beforeAutospacing="1" w:after="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hAnsi="Times New Roman" w:cs="Times New Roman"/>
          <w:sz w:val="24"/>
          <w:szCs w:val="24"/>
          <w:u w:val="single"/>
        </w:rPr>
        <w:t>Васильєв М.А.,</w:t>
      </w:r>
      <w:r w:rsidRPr="00315AA7">
        <w:rPr>
          <w:rFonts w:ascii="Times New Roman" w:hAnsi="Times New Roman" w:cs="Times New Roman"/>
          <w:sz w:val="24"/>
          <w:szCs w:val="24"/>
        </w:rPr>
        <w:t xml:space="preserve"> який п</w:t>
      </w:r>
      <w:r w:rsidRPr="00315AA7">
        <w:rPr>
          <w:rFonts w:ascii="Times New Roman" w:hAnsi="Times New Roman" w:cs="Times New Roman"/>
          <w:sz w:val="24"/>
          <w:szCs w:val="24"/>
        </w:rPr>
        <w:t xml:space="preserve">орушив питання про необхідність проведення додаткових семінарів з </w:t>
      </w:r>
      <w:r w:rsidRPr="00315AA7">
        <w:rPr>
          <w:rFonts w:ascii="Times New Roman" w:hAnsi="Times New Roman" w:cs="Times New Roman"/>
          <w:sz w:val="24"/>
          <w:szCs w:val="24"/>
        </w:rPr>
        <w:t>цифрової грамотності.</w:t>
      </w:r>
    </w:p>
    <w:p w14:paraId="55A6B31C" w14:textId="77777777" w:rsidR="00C23B89" w:rsidRPr="00315AA7" w:rsidRDefault="007C25AE">
      <w:pPr>
        <w:keepLines/>
        <w:spacing w:beforeAutospacing="1" w:after="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hAnsi="Times New Roman" w:cs="Times New Roman"/>
          <w:sz w:val="24"/>
          <w:szCs w:val="24"/>
          <w:u w:val="single"/>
        </w:rPr>
        <w:t>Павловіч Н.Б.</w:t>
      </w:r>
      <w:r w:rsidRPr="00315AA7">
        <w:rPr>
          <w:rFonts w:ascii="Times New Roman" w:hAnsi="Times New Roman" w:cs="Times New Roman"/>
          <w:sz w:val="24"/>
          <w:szCs w:val="24"/>
        </w:rPr>
        <w:t>, який в</w:t>
      </w:r>
      <w:r w:rsidRPr="00315AA7">
        <w:rPr>
          <w:rFonts w:ascii="Times New Roman" w:hAnsi="Times New Roman" w:cs="Times New Roman"/>
          <w:sz w:val="24"/>
          <w:szCs w:val="24"/>
        </w:rPr>
        <w:t>ислови</w:t>
      </w:r>
      <w:r w:rsidRPr="00315AA7">
        <w:rPr>
          <w:rFonts w:ascii="Times New Roman" w:hAnsi="Times New Roman" w:cs="Times New Roman"/>
          <w:sz w:val="24"/>
          <w:szCs w:val="24"/>
        </w:rPr>
        <w:t>в</w:t>
      </w:r>
      <w:r w:rsidRPr="00315AA7">
        <w:rPr>
          <w:rFonts w:ascii="Times New Roman" w:hAnsi="Times New Roman" w:cs="Times New Roman"/>
          <w:sz w:val="24"/>
          <w:szCs w:val="24"/>
        </w:rPr>
        <w:t xml:space="preserve"> пропозицію щодо організації відкритих занять із запрошенням викладачів інших комісій.</w:t>
      </w:r>
    </w:p>
    <w:p w14:paraId="77321209" w14:textId="77777777" w:rsidR="00C23B89" w:rsidRPr="00315AA7" w:rsidRDefault="007C25AE">
      <w:pPr>
        <w:keepLines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УХВАЛИЛИ:</w:t>
      </w:r>
    </w:p>
    <w:p w14:paraId="56EACD71" w14:textId="77777777" w:rsidR="00C23B89" w:rsidRPr="00315AA7" w:rsidRDefault="007C25AE">
      <w:pPr>
        <w:keepLines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hAnsi="Times New Roman" w:cs="Times New Roman"/>
          <w:sz w:val="24"/>
          <w:szCs w:val="24"/>
        </w:rPr>
        <w:t>Затвердити звіти викладачів циклової комісії про виконання індивідуальних планів роботи за I семестр.</w:t>
      </w:r>
    </w:p>
    <w:p w14:paraId="08D850BB" w14:textId="77777777" w:rsidR="00C23B89" w:rsidRPr="00315AA7" w:rsidRDefault="007C25AE">
      <w:pPr>
        <w:keepLines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hAnsi="Times New Roman" w:cs="Times New Roman"/>
          <w:sz w:val="24"/>
          <w:szCs w:val="24"/>
        </w:rPr>
        <w:t>Прийняти до відома з</w:t>
      </w:r>
      <w:r w:rsidRPr="00315AA7">
        <w:rPr>
          <w:rFonts w:ascii="Times New Roman" w:hAnsi="Times New Roman" w:cs="Times New Roman"/>
          <w:sz w:val="24"/>
          <w:szCs w:val="24"/>
        </w:rPr>
        <w:t>віт голови циклової комісії про підсумки роботи за I семестр.</w:t>
      </w:r>
    </w:p>
    <w:p w14:paraId="6D9DBFE4" w14:textId="77777777" w:rsidR="00C23B89" w:rsidRPr="00315AA7" w:rsidRDefault="007C25AE">
      <w:pPr>
        <w:keepLines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hAnsi="Times New Roman" w:cs="Times New Roman"/>
          <w:sz w:val="24"/>
          <w:szCs w:val="24"/>
        </w:rPr>
        <w:t>Рекомендувати</w:t>
      </w:r>
      <w:r w:rsidRPr="00315AA7">
        <w:rPr>
          <w:rFonts w:ascii="Times New Roman" w:hAnsi="Times New Roman" w:cs="Times New Roman"/>
          <w:sz w:val="24"/>
          <w:szCs w:val="24"/>
        </w:rPr>
        <w:t xml:space="preserve"> о</w:t>
      </w:r>
      <w:r w:rsidRPr="00315AA7">
        <w:rPr>
          <w:rFonts w:ascii="Times New Roman" w:hAnsi="Times New Roman" w:cs="Times New Roman"/>
          <w:sz w:val="24"/>
          <w:szCs w:val="24"/>
        </w:rPr>
        <w:t>рганізувати додаткові семінари з використання сучасних технологій в освітньому процесі.</w:t>
      </w:r>
    </w:p>
    <w:p w14:paraId="57D7833D" w14:textId="77777777" w:rsidR="00C23B89" w:rsidRPr="00315AA7" w:rsidRDefault="007C25AE">
      <w:pPr>
        <w:keepLines/>
        <w:spacing w:line="240" w:lineRule="auto"/>
        <w:ind w:firstLine="708"/>
        <w:jc w:val="both"/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15AA7">
        <w:rPr>
          <w:rFonts w:ascii="Times New Roman" w:eastAsia="sans-serif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СЛУХАЛИ:</w:t>
      </w:r>
    </w:p>
    <w:p w14:paraId="01D2AD48" w14:textId="77777777" w:rsidR="00C23B89" w:rsidRPr="00315AA7" w:rsidRDefault="007C25AE">
      <w:pPr>
        <w:keepLines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315A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 стимулювання і мотивації навчально-пізнавальної діяльності здобувачів освіти. </w:t>
      </w:r>
    </w:p>
    <w:p w14:paraId="0A4E48C6" w14:textId="77777777" w:rsidR="00C23B89" w:rsidRPr="00315AA7" w:rsidRDefault="007C25AE">
      <w:pPr>
        <w:keepLines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AA7">
        <w:rPr>
          <w:rFonts w:ascii="Times New Roman" w:eastAsia="SimSun" w:hAnsi="Times New Roman" w:cs="Times New Roman"/>
          <w:color w:val="000000"/>
          <w:sz w:val="26"/>
          <w:szCs w:val="26"/>
          <w:u w:val="single"/>
        </w:rPr>
        <w:lastRenderedPageBreak/>
        <w:t>Васильєв М.А.</w:t>
      </w:r>
      <w:r w:rsidRPr="00315AA7"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– викладач циклової комісії, підготував доповідь для ознайомлення присутніх та подальшого обговорення по методах стимулювання і мотивації </w:t>
      </w:r>
      <w:r w:rsidRPr="00315AA7">
        <w:rPr>
          <w:rFonts w:ascii="Times New Roman" w:eastAsia="SimSun" w:hAnsi="Times New Roman" w:cs="Times New Roman"/>
          <w:color w:val="000000"/>
          <w:sz w:val="26"/>
          <w:szCs w:val="26"/>
        </w:rPr>
        <w:t>навчально-пізнавальної діяльності здобувачів освіти. Доведено до відома класифікацію методів формування пізнавальних інтересів здобувачів освіти, чинниками розвитку особистості, ефективність ситуацій успіху, наголошено на значимості та функціях дискусій, н</w:t>
      </w:r>
      <w:r w:rsidRPr="00315AA7">
        <w:rPr>
          <w:rFonts w:ascii="Times New Roman" w:eastAsia="SimSun" w:hAnsi="Times New Roman" w:cs="Times New Roman"/>
          <w:color w:val="000000"/>
          <w:sz w:val="26"/>
          <w:szCs w:val="26"/>
        </w:rPr>
        <w:t>аголошено на порадах викладачу для підвищення ефективності роботи в групі </w:t>
      </w:r>
    </w:p>
    <w:p w14:paraId="784A8E73" w14:textId="77777777" w:rsidR="00C23B89" w:rsidRPr="00315AA7" w:rsidRDefault="007C25AE">
      <w:pPr>
        <w:pStyle w:val="3"/>
        <w:keepLines/>
        <w:ind w:firstLine="708"/>
        <w:jc w:val="both"/>
        <w:rPr>
          <w:rFonts w:ascii="Times New Roman" w:hAnsi="Times New Roman" w:hint="default"/>
          <w:sz w:val="24"/>
          <w:szCs w:val="24"/>
          <w:lang w:val="uk-UA"/>
        </w:rPr>
      </w:pPr>
      <w:r w:rsidRPr="00315AA7">
        <w:rPr>
          <w:rFonts w:ascii="Times New Roman" w:hAnsi="Times New Roman" w:hint="default"/>
          <w:sz w:val="24"/>
          <w:szCs w:val="24"/>
          <w:lang w:val="uk-UA"/>
        </w:rPr>
        <w:t>УХВАЛИЛИ</w:t>
      </w:r>
      <w:r w:rsidRPr="00315AA7">
        <w:rPr>
          <w:rFonts w:ascii="Times New Roman" w:hAnsi="Times New Roman" w:hint="default"/>
          <w:sz w:val="24"/>
          <w:szCs w:val="24"/>
          <w:lang w:val="uk-UA"/>
        </w:rPr>
        <w:t>:</w:t>
      </w:r>
    </w:p>
    <w:p w14:paraId="5F47BD4A" w14:textId="77777777" w:rsidR="00C23B89" w:rsidRPr="00315AA7" w:rsidRDefault="007C25AE">
      <w:pPr>
        <w:spacing w:beforeAutospacing="1" w:after="0" w:afterAutospacing="1"/>
        <w:jc w:val="both"/>
        <w:textAlignment w:val="baseline"/>
      </w:pPr>
      <w:r w:rsidRPr="00315AA7">
        <w:rPr>
          <w:rFonts w:ascii="Times New Roman" w:hAnsi="Times New Roman" w:cs="Times New Roman"/>
          <w:sz w:val="24"/>
          <w:szCs w:val="24"/>
        </w:rPr>
        <w:t>1.</w:t>
      </w:r>
      <w:r w:rsidRPr="00315AA7">
        <w:rPr>
          <w:rFonts w:ascii="Times New Roman" w:hAnsi="Times New Roman" w:cs="Times New Roman"/>
          <w:color w:val="000000"/>
          <w:sz w:val="26"/>
          <w:szCs w:val="26"/>
        </w:rPr>
        <w:t>Прийняти інформацію до відома, використовувати різні методи та методики формування навчально-пізнавальної діяльності студентів, сприяти  формуванню пізнавальних інтересі</w:t>
      </w:r>
      <w:r w:rsidRPr="00315AA7">
        <w:rPr>
          <w:rFonts w:ascii="Times New Roman" w:hAnsi="Times New Roman" w:cs="Times New Roman"/>
          <w:color w:val="000000"/>
          <w:sz w:val="26"/>
          <w:szCs w:val="26"/>
        </w:rPr>
        <w:t>в здобувачів освіти в різних виробничих та повсякденних умовах.</w:t>
      </w:r>
    </w:p>
    <w:p w14:paraId="5E35A39C" w14:textId="77777777" w:rsidR="00C23B89" w:rsidRPr="00315AA7" w:rsidRDefault="00C23B89">
      <w:pPr>
        <w:spacing w:beforeAutospacing="1" w:after="0" w:afterAutospacing="1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14:paraId="4AD28ECF" w14:textId="77777777" w:rsidR="00C23B89" w:rsidRPr="00315AA7" w:rsidRDefault="00C23B89">
      <w:pPr>
        <w:pStyle w:val="a4"/>
        <w:keepLines/>
        <w:jc w:val="both"/>
        <w:rPr>
          <w:lang w:val="uk-UA"/>
        </w:rPr>
      </w:pPr>
    </w:p>
    <w:p w14:paraId="0ABD6DB3" w14:textId="77777777" w:rsidR="00C23B89" w:rsidRPr="00315AA7" w:rsidRDefault="00C23B89">
      <w:pPr>
        <w:spacing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61EFB" w14:textId="77777777" w:rsidR="00C23B89" w:rsidRPr="00315AA7" w:rsidRDefault="007C25A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Голова циклової комісії</w:t>
      </w:r>
    </w:p>
    <w:p w14:paraId="717F4A70" w14:textId="77777777" w:rsidR="00C23B89" w:rsidRPr="00315AA7" w:rsidRDefault="007C25A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 професійної та практичної підготовки </w:t>
      </w: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Вікторія СТАРКО</w:t>
      </w:r>
    </w:p>
    <w:p w14:paraId="3B57A0ED" w14:textId="77777777" w:rsidR="00C23B89" w:rsidRPr="00315AA7" w:rsidRDefault="00C23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C56FDA" w14:textId="77777777" w:rsidR="00C23B89" w:rsidRPr="00315AA7" w:rsidRDefault="007C25A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AA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</w:t>
      </w: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циклової комісії</w:t>
      </w:r>
    </w:p>
    <w:p w14:paraId="5060CA2C" w14:textId="77777777" w:rsidR="00C23B89" w:rsidRPr="00315AA7" w:rsidRDefault="007C2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 професійної та практичної підготовки   </w:t>
      </w: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Микола ВАСИЛЬЄВ</w:t>
      </w:r>
    </w:p>
    <w:p w14:paraId="2C38DADE" w14:textId="77777777" w:rsidR="00C23B89" w:rsidRPr="00315AA7" w:rsidRDefault="00C23B8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314B2C" w14:textId="77777777" w:rsidR="00C23B89" w:rsidRPr="00315AA7" w:rsidRDefault="007C25A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5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2A1D8644" w14:textId="77777777" w:rsidR="00C23B89" w:rsidRPr="00315AA7" w:rsidRDefault="00C23B89">
      <w:pPr>
        <w:rPr>
          <w:rFonts w:ascii="Times New Roman" w:hAnsi="Times New Roman" w:cs="Times New Roman"/>
          <w:sz w:val="24"/>
          <w:szCs w:val="24"/>
        </w:rPr>
      </w:pPr>
    </w:p>
    <w:sectPr w:rsidR="00C23B89" w:rsidRPr="00315AA7" w:rsidSect="00315AA7">
      <w:pgSz w:w="11906" w:h="16838"/>
      <w:pgMar w:top="1440" w:right="849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EB59" w14:textId="77777777" w:rsidR="007C25AE" w:rsidRDefault="007C25AE">
      <w:pPr>
        <w:spacing w:line="240" w:lineRule="auto"/>
      </w:pPr>
      <w:r>
        <w:separator/>
      </w:r>
    </w:p>
  </w:endnote>
  <w:endnote w:type="continuationSeparator" w:id="0">
    <w:p w14:paraId="28FA480A" w14:textId="77777777" w:rsidR="007C25AE" w:rsidRDefault="007C2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D31E" w14:textId="77777777" w:rsidR="007C25AE" w:rsidRDefault="007C25AE">
      <w:pPr>
        <w:spacing w:after="0"/>
      </w:pPr>
      <w:r>
        <w:separator/>
      </w:r>
    </w:p>
  </w:footnote>
  <w:footnote w:type="continuationSeparator" w:id="0">
    <w:p w14:paraId="7DE62BDB" w14:textId="77777777" w:rsidR="007C25AE" w:rsidRDefault="007C25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54C045"/>
    <w:multiLevelType w:val="singleLevel"/>
    <w:tmpl w:val="EA54C04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635FC3"/>
    <w:rsid w:val="00315AA7"/>
    <w:rsid w:val="007C25AE"/>
    <w:rsid w:val="00C23B89"/>
    <w:rsid w:val="52102E2E"/>
    <w:rsid w:val="540F5F97"/>
    <w:rsid w:val="68EB686C"/>
    <w:rsid w:val="76635FC3"/>
    <w:rsid w:val="7D1F3FB7"/>
    <w:rsid w:val="7F52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92E61"/>
  <w15:docId w15:val="{C1AB6EFF-0B0D-4BD8-9405-EDAC4BBE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spacing w:before="16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3002</Words>
  <Characters>1712</Characters>
  <Application>Microsoft Office Word</Application>
  <DocSecurity>0</DocSecurity>
  <Lines>14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2025-01-21T14:57:00Z</dcterms:created>
  <dcterms:modified xsi:type="dcterms:W3CDTF">2025-07-08T22:30:00Z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DC0B0ED2D01A458FA00E413FE11B21C5_13</vt:lpwstr>
  </property>
</Properties>
</file>